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EB6E1" w14:textId="77777777" w:rsidR="00B356EF" w:rsidRPr="00C169C8" w:rsidRDefault="00B356EF" w:rsidP="00B356EF">
      <w:pPr>
        <w:rPr>
          <w:b/>
          <w:sz w:val="28"/>
          <w:szCs w:val="28"/>
          <w:lang w:val="bg-BG"/>
        </w:rPr>
      </w:pPr>
      <w:r w:rsidRPr="00C169C8">
        <w:rPr>
          <w:b/>
          <w:sz w:val="28"/>
          <w:szCs w:val="28"/>
          <w:lang w:val="bg-BG"/>
        </w:rPr>
        <w:t xml:space="preserve">2.1 Представяне на </w:t>
      </w:r>
      <w:r w:rsidR="00A553BD" w:rsidRPr="00C169C8">
        <w:rPr>
          <w:rFonts w:cs="Arial"/>
          <w:b/>
          <w:sz w:val="28"/>
          <w:szCs w:val="22"/>
          <w:lang w:val="bg-BG"/>
        </w:rPr>
        <w:t>“БУЛ</w:t>
      </w:r>
      <w:r w:rsidR="00C707EB">
        <w:rPr>
          <w:rFonts w:cs="Arial"/>
          <w:b/>
          <w:sz w:val="28"/>
          <w:szCs w:val="22"/>
          <w:lang w:val="bg-BG"/>
        </w:rPr>
        <w:t xml:space="preserve"> </w:t>
      </w:r>
      <w:r w:rsidR="00A553BD" w:rsidRPr="00C169C8">
        <w:rPr>
          <w:rFonts w:cs="Arial"/>
          <w:b/>
          <w:sz w:val="28"/>
          <w:szCs w:val="22"/>
          <w:lang w:val="bg-BG"/>
        </w:rPr>
        <w:t>БИО-НЦЗПБ” ЕООД</w:t>
      </w:r>
    </w:p>
    <w:p w14:paraId="7C5AD231" w14:textId="77777777" w:rsidR="003610B8" w:rsidRPr="00C169C8" w:rsidRDefault="003610B8" w:rsidP="003610B8">
      <w:pPr>
        <w:ind w:firstLine="567"/>
        <w:jc w:val="both"/>
        <w:rPr>
          <w:rFonts w:cs="Arial"/>
          <w:b/>
          <w:szCs w:val="24"/>
          <w:lang w:val="bg-BG"/>
        </w:rPr>
      </w:pPr>
    </w:p>
    <w:p w14:paraId="433E96C4" w14:textId="77777777" w:rsidR="00A553BD" w:rsidRPr="00C169C8" w:rsidRDefault="00A553BD" w:rsidP="00A553BD">
      <w:pPr>
        <w:spacing w:line="360" w:lineRule="auto"/>
        <w:ind w:firstLine="539"/>
        <w:jc w:val="both"/>
        <w:rPr>
          <w:rFonts w:cs="Arial"/>
          <w:szCs w:val="24"/>
          <w:lang w:val="bg-BG"/>
        </w:rPr>
      </w:pPr>
      <w:r w:rsidRPr="00C169C8">
        <w:rPr>
          <w:rFonts w:cs="Arial"/>
          <w:b/>
          <w:sz w:val="28"/>
          <w:szCs w:val="16"/>
          <w:lang w:val="bg-BG"/>
        </w:rPr>
        <w:t xml:space="preserve">  </w:t>
      </w:r>
      <w:r w:rsidRPr="00C169C8">
        <w:rPr>
          <w:rFonts w:cs="Arial"/>
          <w:szCs w:val="24"/>
          <w:lang w:val="bg-BG"/>
        </w:rPr>
        <w:t xml:space="preserve">   „Бул Био – НЦЗПБ” ЕООД e </w:t>
      </w:r>
      <w:r w:rsidR="00E502E0" w:rsidRPr="00C169C8">
        <w:rPr>
          <w:rFonts w:cs="Arial"/>
          <w:szCs w:val="24"/>
          <w:lang w:val="bg-BG"/>
        </w:rPr>
        <w:t>държавна компания със 130 годишна история.</w:t>
      </w:r>
    </w:p>
    <w:p w14:paraId="532AA582" w14:textId="77777777" w:rsidR="00A553BD" w:rsidRPr="00C169C8" w:rsidRDefault="00A553BD" w:rsidP="00A553BD">
      <w:pPr>
        <w:spacing w:line="360" w:lineRule="auto"/>
        <w:ind w:firstLine="539"/>
        <w:jc w:val="both"/>
        <w:rPr>
          <w:rFonts w:cs="Arial"/>
          <w:szCs w:val="24"/>
          <w:lang w:val="bg-BG"/>
        </w:rPr>
      </w:pPr>
    </w:p>
    <w:p w14:paraId="261C50EF" w14:textId="77777777" w:rsidR="00A553BD" w:rsidRPr="00C169C8" w:rsidRDefault="00A553BD" w:rsidP="00A553BD">
      <w:pPr>
        <w:spacing w:line="360" w:lineRule="auto"/>
        <w:ind w:firstLine="539"/>
        <w:jc w:val="both"/>
        <w:rPr>
          <w:rFonts w:cs="Arial"/>
          <w:szCs w:val="24"/>
          <w:lang w:val="bg-BG"/>
        </w:rPr>
      </w:pPr>
      <w:r w:rsidRPr="00C169C8">
        <w:rPr>
          <w:rFonts w:cs="Arial"/>
          <w:szCs w:val="24"/>
          <w:lang w:val="bg-BG"/>
        </w:rPr>
        <w:tab/>
        <w:t>Предметът на дейност на Дружеството не е променян през последните 65 години. Дружеството не произвежда антибиотици.</w:t>
      </w:r>
      <w:r w:rsidRPr="00C169C8">
        <w:rPr>
          <w:rFonts w:cs="Arial"/>
          <w:szCs w:val="24"/>
          <w:lang w:val="bg-BG"/>
        </w:rPr>
        <w:tab/>
      </w:r>
    </w:p>
    <w:p w14:paraId="27599919" w14:textId="77777777" w:rsidR="00A553BD" w:rsidRPr="00C169C8" w:rsidRDefault="00A553BD" w:rsidP="00A553BD">
      <w:pPr>
        <w:spacing w:line="360" w:lineRule="auto"/>
        <w:ind w:firstLine="539"/>
        <w:jc w:val="both"/>
        <w:rPr>
          <w:rFonts w:cs="Arial"/>
          <w:szCs w:val="24"/>
          <w:lang w:val="bg-BG"/>
        </w:rPr>
      </w:pPr>
    </w:p>
    <w:p w14:paraId="3353175E" w14:textId="77777777" w:rsidR="00A553BD" w:rsidRPr="00C169C8" w:rsidRDefault="00A553BD" w:rsidP="00A553BD">
      <w:pPr>
        <w:spacing w:line="360" w:lineRule="auto"/>
        <w:ind w:firstLine="539"/>
        <w:jc w:val="both"/>
        <w:rPr>
          <w:rFonts w:cs="Arial"/>
          <w:szCs w:val="24"/>
          <w:lang w:val="bg-BG"/>
        </w:rPr>
      </w:pPr>
      <w:r w:rsidRPr="00C169C8">
        <w:rPr>
          <w:rFonts w:cs="Arial"/>
          <w:szCs w:val="24"/>
          <w:lang w:val="bg-BG"/>
        </w:rPr>
        <w:tab/>
        <w:t>Производството на ваксини се извършва в биореактор</w:t>
      </w:r>
      <w:r w:rsidR="00D70194">
        <w:rPr>
          <w:rFonts w:cs="Arial"/>
          <w:szCs w:val="24"/>
          <w:lang w:val="bg-BG"/>
        </w:rPr>
        <w:t xml:space="preserve">и с работни обеми от </w:t>
      </w:r>
      <w:r w:rsidRPr="00C169C8">
        <w:rPr>
          <w:rFonts w:cs="Arial"/>
          <w:szCs w:val="24"/>
          <w:lang w:val="bg-BG"/>
        </w:rPr>
        <w:t xml:space="preserve">200 и 300 литра. Биореакторите са абсолютно изолирани, нямат контакт с околната среда и входящият и изходящ въздух минава през бактериални филтри и няма възможност за вредно въздействие на околната среда. Помещенията, в които са разположени тези апарати са тип чисти стаи с отрицателно налягане, като входящият и изходящ въздух се филтрират през НЕРА филтри. Няма възможност от вредно въздействие на околната среда. Производството не генерира отпадъчни вещества. </w:t>
      </w:r>
    </w:p>
    <w:p w14:paraId="15B44F56" w14:textId="77777777" w:rsidR="00A553BD" w:rsidRPr="00C169C8" w:rsidRDefault="00A553BD" w:rsidP="00A553BD">
      <w:pPr>
        <w:spacing w:line="360" w:lineRule="auto"/>
        <w:ind w:firstLine="539"/>
        <w:jc w:val="both"/>
        <w:rPr>
          <w:rFonts w:cs="Arial"/>
          <w:szCs w:val="24"/>
          <w:lang w:val="bg-BG"/>
        </w:rPr>
      </w:pPr>
      <w:r w:rsidRPr="00C169C8">
        <w:rPr>
          <w:rFonts w:cs="Arial"/>
          <w:szCs w:val="24"/>
          <w:lang w:val="bg-BG"/>
        </w:rPr>
        <w:tab/>
        <w:t xml:space="preserve">Производството на </w:t>
      </w:r>
      <w:proofErr w:type="spellStart"/>
      <w:r w:rsidRPr="00C169C8">
        <w:rPr>
          <w:rFonts w:cs="Arial"/>
          <w:szCs w:val="24"/>
          <w:lang w:val="bg-BG"/>
        </w:rPr>
        <w:t>имуностимулатори</w:t>
      </w:r>
      <w:proofErr w:type="spellEnd"/>
      <w:r w:rsidRPr="00C169C8">
        <w:rPr>
          <w:rFonts w:cs="Arial"/>
          <w:szCs w:val="24"/>
          <w:lang w:val="bg-BG"/>
        </w:rPr>
        <w:t xml:space="preserve"> се извършва в биореактор с работен обем 200 литра по аналогична технология.</w:t>
      </w:r>
    </w:p>
    <w:p w14:paraId="41545615" w14:textId="77777777" w:rsidR="00A553BD" w:rsidRPr="00C169C8" w:rsidRDefault="00A553BD" w:rsidP="00A553BD">
      <w:pPr>
        <w:spacing w:line="360" w:lineRule="auto"/>
        <w:ind w:firstLine="539"/>
        <w:jc w:val="both"/>
        <w:rPr>
          <w:rFonts w:cs="Arial"/>
          <w:szCs w:val="24"/>
          <w:lang w:val="bg-BG"/>
        </w:rPr>
      </w:pPr>
    </w:p>
    <w:p w14:paraId="5B77342D" w14:textId="77777777" w:rsidR="00F86BA9" w:rsidRPr="00C169C8" w:rsidRDefault="00A553BD" w:rsidP="00A553BD">
      <w:pPr>
        <w:spacing w:line="360" w:lineRule="auto"/>
        <w:ind w:firstLine="539"/>
        <w:jc w:val="both"/>
        <w:rPr>
          <w:szCs w:val="24"/>
          <w:u w:val="single"/>
          <w:lang w:val="bg-BG"/>
        </w:rPr>
      </w:pPr>
      <w:r w:rsidRPr="00C169C8">
        <w:rPr>
          <w:rFonts w:cs="Arial"/>
          <w:szCs w:val="24"/>
          <w:lang w:val="bg-BG"/>
        </w:rPr>
        <w:tab/>
        <w:t>Климатичните агрегати, които се използват са стандартни тип AERMEC FROST ATMOS предназначени за обществени и жилищни сгради. Използват се за охлаждане на въздуха и климатизиране на помещенията в сградата. Вентилаторите се използват за охлаждане на агрегата и използват въздух от околната среда. Отработеният въздух е чист, не е в контакт с работните помещения и няма никакви замърсявания. Климатичните агрегати са разположени на подходящо място и не създават проблеми на околната среда.</w:t>
      </w:r>
    </w:p>
    <w:p w14:paraId="0719864E" w14:textId="77777777" w:rsidR="00A553BD" w:rsidRPr="00C169C8" w:rsidRDefault="00A553BD" w:rsidP="00F86BA9">
      <w:pPr>
        <w:ind w:firstLine="540"/>
        <w:jc w:val="center"/>
        <w:rPr>
          <w:b/>
          <w:u w:val="single"/>
          <w:lang w:val="bg-BG"/>
        </w:rPr>
      </w:pPr>
    </w:p>
    <w:p w14:paraId="79421DA6" w14:textId="77777777" w:rsidR="00F86BA9" w:rsidRPr="00C169C8" w:rsidRDefault="00F86BA9" w:rsidP="00F86BA9">
      <w:pPr>
        <w:ind w:firstLine="540"/>
        <w:jc w:val="center"/>
        <w:rPr>
          <w:b/>
          <w:u w:val="single"/>
          <w:lang w:val="bg-BG"/>
        </w:rPr>
      </w:pPr>
      <w:r w:rsidRPr="00C169C8">
        <w:rPr>
          <w:b/>
          <w:u w:val="single"/>
          <w:lang w:val="bg-BG"/>
        </w:rPr>
        <w:t>ЗА ОСЪЩЕСТВЯВАНЕ НА КОНТАКТИ</w:t>
      </w:r>
    </w:p>
    <w:p w14:paraId="787855CC" w14:textId="77777777" w:rsidR="00F86BA9" w:rsidRPr="00C169C8" w:rsidRDefault="00F86BA9" w:rsidP="00F86BA9">
      <w:pPr>
        <w:ind w:firstLine="540"/>
        <w:jc w:val="center"/>
        <w:rPr>
          <w:lang w:val="bg-BG"/>
        </w:rPr>
      </w:pPr>
    </w:p>
    <w:p w14:paraId="3B8073E9" w14:textId="77777777" w:rsidR="003610B8" w:rsidRPr="00C169C8" w:rsidRDefault="003610B8" w:rsidP="00BC1684">
      <w:pPr>
        <w:ind w:firstLine="540"/>
        <w:jc w:val="center"/>
        <w:rPr>
          <w:lang w:val="bg-BG"/>
        </w:rPr>
      </w:pPr>
      <w:r w:rsidRPr="00C169C8">
        <w:rPr>
          <w:lang w:val="bg-BG"/>
        </w:rPr>
        <w:t xml:space="preserve">Търговски офис: </w:t>
      </w:r>
      <w:r w:rsidR="00A553BD" w:rsidRPr="00C169C8">
        <w:rPr>
          <w:shd w:val="clear" w:color="auto" w:fill="FFFFFF"/>
          <w:lang w:val="bg-BG"/>
        </w:rPr>
        <w:t>гр. София 1504, бул. „Янко Сакъзов'' № 26</w:t>
      </w:r>
    </w:p>
    <w:p w14:paraId="49EB94C6" w14:textId="77777777" w:rsidR="00F86BA9" w:rsidRPr="00C169C8" w:rsidRDefault="00F86BA9" w:rsidP="00F86BA9">
      <w:pPr>
        <w:ind w:firstLine="540"/>
        <w:jc w:val="center"/>
        <w:rPr>
          <w:lang w:val="bg-BG"/>
        </w:rPr>
      </w:pPr>
      <w:r w:rsidRPr="00C169C8">
        <w:rPr>
          <w:lang w:val="bg-BG"/>
        </w:rPr>
        <w:t xml:space="preserve">Телефон: </w:t>
      </w:r>
      <w:r w:rsidR="00BE526C" w:rsidRPr="00C169C8">
        <w:rPr>
          <w:lang w:val="bg-BG"/>
        </w:rPr>
        <w:t>02 944 61 91</w:t>
      </w:r>
    </w:p>
    <w:p w14:paraId="6DB755AE" w14:textId="77777777" w:rsidR="003610B8" w:rsidRPr="00C169C8" w:rsidRDefault="003610B8" w:rsidP="00F86BA9">
      <w:pPr>
        <w:ind w:firstLine="540"/>
        <w:jc w:val="center"/>
        <w:rPr>
          <w:lang w:val="bg-BG"/>
        </w:rPr>
      </w:pPr>
      <w:r w:rsidRPr="00C169C8">
        <w:rPr>
          <w:lang w:val="bg-BG"/>
        </w:rPr>
        <w:t>e-</w:t>
      </w:r>
      <w:proofErr w:type="spellStart"/>
      <w:r w:rsidRPr="00C169C8">
        <w:rPr>
          <w:lang w:val="bg-BG"/>
        </w:rPr>
        <w:t>mail</w:t>
      </w:r>
      <w:proofErr w:type="spellEnd"/>
      <w:r w:rsidRPr="00C169C8">
        <w:rPr>
          <w:lang w:val="bg-BG"/>
        </w:rPr>
        <w:t xml:space="preserve">: </w:t>
      </w:r>
      <w:r w:rsidR="00BE526C" w:rsidRPr="00C169C8">
        <w:rPr>
          <w:shd w:val="clear" w:color="auto" w:fill="FFFFFF"/>
          <w:lang w:val="bg-BG"/>
        </w:rPr>
        <w:t>bulbio@bulbio.com</w:t>
      </w:r>
    </w:p>
    <w:p w14:paraId="2D5EE7AD" w14:textId="77777777" w:rsidR="00E115F0" w:rsidRPr="00C169C8" w:rsidRDefault="00B356EF" w:rsidP="006D0FC0">
      <w:pPr>
        <w:pStyle w:val="Title"/>
        <w:spacing w:before="0" w:after="0"/>
        <w:jc w:val="both"/>
        <w:rPr>
          <w:sz w:val="38"/>
          <w:lang w:val="bg-BG"/>
        </w:rPr>
      </w:pPr>
      <w:r w:rsidRPr="00C169C8">
        <w:rPr>
          <w:lang w:val="bg-BG"/>
        </w:rPr>
        <w:br w:type="page"/>
      </w:r>
      <w:r w:rsidR="00D73F10" w:rsidRPr="00C169C8">
        <w:rPr>
          <w:sz w:val="24"/>
          <w:szCs w:val="22"/>
          <w:lang w:val="bg-BG"/>
        </w:rPr>
        <w:lastRenderedPageBreak/>
        <w:t xml:space="preserve">2.2 </w:t>
      </w:r>
      <w:r w:rsidR="00E115F0" w:rsidRPr="00C169C8">
        <w:rPr>
          <w:sz w:val="24"/>
          <w:szCs w:val="22"/>
          <w:lang w:val="bg-BG"/>
        </w:rPr>
        <w:t xml:space="preserve">Декларации за политика по </w:t>
      </w:r>
      <w:r w:rsidR="00FC570E" w:rsidRPr="00C169C8">
        <w:rPr>
          <w:sz w:val="24"/>
          <w:szCs w:val="22"/>
          <w:lang w:val="bg-BG"/>
        </w:rPr>
        <w:t>околна среда</w:t>
      </w:r>
      <w:r w:rsidR="00E115F0" w:rsidRPr="00C169C8">
        <w:rPr>
          <w:sz w:val="24"/>
          <w:szCs w:val="22"/>
          <w:lang w:val="bg-BG"/>
        </w:rPr>
        <w:t>:</w:t>
      </w:r>
    </w:p>
    <w:p w14:paraId="2CEAAE3E" w14:textId="77777777" w:rsidR="00C169C8" w:rsidRPr="00C169C8" w:rsidRDefault="00C169C8" w:rsidP="000F1705">
      <w:pPr>
        <w:pStyle w:val="Title"/>
        <w:spacing w:before="0" w:after="0"/>
        <w:rPr>
          <w:sz w:val="32"/>
          <w:lang w:val="bg-BG"/>
        </w:rPr>
      </w:pPr>
    </w:p>
    <w:p w14:paraId="422B448F" w14:textId="77777777" w:rsidR="000F1705" w:rsidRPr="00C169C8" w:rsidRDefault="000F1705" w:rsidP="000F1705">
      <w:pPr>
        <w:pStyle w:val="Title"/>
        <w:spacing w:before="0" w:after="0"/>
        <w:rPr>
          <w:sz w:val="32"/>
          <w:lang w:val="bg-BG"/>
        </w:rPr>
      </w:pPr>
      <w:r w:rsidRPr="00C169C8">
        <w:rPr>
          <w:sz w:val="32"/>
          <w:lang w:val="bg-BG"/>
        </w:rPr>
        <w:t>ДЕКЛАРАЦИЯ</w:t>
      </w:r>
    </w:p>
    <w:p w14:paraId="10F1F918" w14:textId="77777777" w:rsidR="000F1705" w:rsidRPr="00C169C8" w:rsidRDefault="000F1705" w:rsidP="000F1705">
      <w:pPr>
        <w:pStyle w:val="Title"/>
        <w:spacing w:before="0" w:after="0"/>
        <w:rPr>
          <w:sz w:val="24"/>
          <w:szCs w:val="24"/>
          <w:lang w:val="bg-BG"/>
        </w:rPr>
      </w:pPr>
      <w:r w:rsidRPr="00C169C8">
        <w:rPr>
          <w:sz w:val="24"/>
          <w:lang w:val="bg-BG"/>
        </w:rPr>
        <w:t xml:space="preserve">на ръководството на </w:t>
      </w:r>
      <w:r w:rsidR="00AD7035" w:rsidRPr="00C169C8">
        <w:rPr>
          <w:sz w:val="24"/>
          <w:szCs w:val="24"/>
          <w:lang w:val="bg-BG"/>
        </w:rPr>
        <w:t>“БУЛ</w:t>
      </w:r>
      <w:r w:rsidR="00C707EB">
        <w:rPr>
          <w:sz w:val="24"/>
          <w:szCs w:val="24"/>
          <w:lang w:val="bg-BG"/>
        </w:rPr>
        <w:t xml:space="preserve"> </w:t>
      </w:r>
      <w:r w:rsidR="00AD7035" w:rsidRPr="00C169C8">
        <w:rPr>
          <w:sz w:val="24"/>
          <w:szCs w:val="24"/>
          <w:lang w:val="bg-BG"/>
        </w:rPr>
        <w:t>БИО-НЦЗПБ” ЕООД</w:t>
      </w:r>
    </w:p>
    <w:p w14:paraId="2DEDCAB6" w14:textId="77777777" w:rsidR="000F1705" w:rsidRPr="00C169C8" w:rsidRDefault="000F1705" w:rsidP="000F1705">
      <w:pPr>
        <w:rPr>
          <w:b/>
          <w:sz w:val="20"/>
          <w:lang w:val="bg-BG"/>
        </w:rPr>
      </w:pPr>
    </w:p>
    <w:p w14:paraId="16867C6A" w14:textId="77777777" w:rsidR="000F1705" w:rsidRPr="00C169C8" w:rsidRDefault="000F1705" w:rsidP="00FB3D44">
      <w:pPr>
        <w:pStyle w:val="BodyText2"/>
        <w:ind w:firstLine="142"/>
        <w:rPr>
          <w:sz w:val="22"/>
          <w:u w:val="none"/>
        </w:rPr>
      </w:pPr>
      <w:r w:rsidRPr="00C169C8">
        <w:rPr>
          <w:sz w:val="22"/>
          <w:u w:val="none"/>
        </w:rPr>
        <w:t xml:space="preserve">Ръководството в лицето на Управителя, официално обявява Политиката по </w:t>
      </w:r>
      <w:r w:rsidRPr="00C169C8">
        <w:rPr>
          <w:b/>
          <w:sz w:val="22"/>
          <w:u w:val="none"/>
        </w:rPr>
        <w:t>околна среда</w:t>
      </w:r>
      <w:r w:rsidR="00B609A3">
        <w:rPr>
          <w:b/>
          <w:sz w:val="22"/>
          <w:u w:val="none"/>
        </w:rPr>
        <w:t xml:space="preserve"> </w:t>
      </w:r>
      <w:r w:rsidRPr="00C169C8">
        <w:rPr>
          <w:sz w:val="22"/>
          <w:u w:val="none"/>
        </w:rPr>
        <w:t xml:space="preserve">за да бъде огласена, разбрана, прилагана и поддържана от персонала на дружеството. </w:t>
      </w:r>
    </w:p>
    <w:p w14:paraId="405FAF3F" w14:textId="77777777" w:rsidR="00C169C8" w:rsidRPr="00C169C8" w:rsidRDefault="00C169C8" w:rsidP="000F1705">
      <w:pPr>
        <w:pStyle w:val="Heading1"/>
        <w:spacing w:after="0"/>
        <w:jc w:val="center"/>
        <w:rPr>
          <w:i/>
          <w:sz w:val="28"/>
          <w:lang w:val="bg-BG"/>
        </w:rPr>
      </w:pPr>
    </w:p>
    <w:p w14:paraId="31D2DB54" w14:textId="77777777" w:rsidR="000F1705" w:rsidRPr="00C169C8" w:rsidRDefault="000F1705" w:rsidP="000F1705">
      <w:pPr>
        <w:pStyle w:val="Heading1"/>
        <w:spacing w:after="0"/>
        <w:jc w:val="center"/>
        <w:rPr>
          <w:i/>
          <w:sz w:val="28"/>
          <w:lang w:val="bg-BG"/>
        </w:rPr>
      </w:pPr>
      <w:r w:rsidRPr="00C169C8">
        <w:rPr>
          <w:i/>
          <w:sz w:val="28"/>
          <w:lang w:val="bg-BG"/>
        </w:rPr>
        <w:t>ПОЛИТИКАТА</w:t>
      </w:r>
    </w:p>
    <w:p w14:paraId="0134FE62" w14:textId="77777777" w:rsidR="000F1705" w:rsidRPr="00C169C8" w:rsidRDefault="000C2263" w:rsidP="000F1705">
      <w:pPr>
        <w:pStyle w:val="Heading1"/>
        <w:spacing w:before="0" w:after="0"/>
        <w:jc w:val="center"/>
        <w:rPr>
          <w:i/>
          <w:lang w:val="bg-BG"/>
        </w:rPr>
      </w:pPr>
      <w:r w:rsidRPr="00C169C8">
        <w:rPr>
          <w:i/>
          <w:lang w:val="bg-BG"/>
        </w:rPr>
        <w:t xml:space="preserve">по околна среда е насочена към осигуряване осъществяването на </w:t>
      </w:r>
      <w:r w:rsidR="00E502E0" w:rsidRPr="00C169C8">
        <w:rPr>
          <w:i/>
          <w:lang w:val="bg-BG"/>
        </w:rPr>
        <w:t xml:space="preserve">производство на </w:t>
      </w:r>
      <w:r w:rsidR="007F7B6A">
        <w:rPr>
          <w:i/>
          <w:lang w:val="bg-BG"/>
        </w:rPr>
        <w:t>ваксини</w:t>
      </w:r>
      <w:r w:rsidR="00E502E0" w:rsidRPr="00C169C8">
        <w:rPr>
          <w:i/>
          <w:lang w:val="bg-BG"/>
        </w:rPr>
        <w:t>, ин-витро диагностични медицински изделия и химични индикатори за контрол при стерилизация</w:t>
      </w:r>
      <w:r w:rsidRPr="00C169C8">
        <w:rPr>
          <w:i/>
          <w:lang w:val="bg-BG"/>
        </w:rPr>
        <w:t xml:space="preserve"> в съответствие с изискванията и очакванията на  заинтересованите страни,</w:t>
      </w:r>
      <w:r w:rsidR="00B64E9C" w:rsidRPr="00C169C8">
        <w:rPr>
          <w:i/>
          <w:lang w:val="bg-BG"/>
        </w:rPr>
        <w:t xml:space="preserve"> опазване на околната среда</w:t>
      </w:r>
      <w:r w:rsidRPr="00C169C8">
        <w:rPr>
          <w:i/>
          <w:lang w:val="bg-BG"/>
        </w:rPr>
        <w:t xml:space="preserve"> като стриктно </w:t>
      </w:r>
      <w:r w:rsidR="00D47E06">
        <w:rPr>
          <w:i/>
          <w:lang w:val="bg-BG"/>
        </w:rPr>
        <w:t>се прилагат всички задължения за спазване</w:t>
      </w:r>
    </w:p>
    <w:p w14:paraId="690FB969" w14:textId="77777777" w:rsidR="00FB3D44" w:rsidRPr="00C169C8" w:rsidRDefault="00FB3D44" w:rsidP="00FB3D44">
      <w:pPr>
        <w:jc w:val="both"/>
        <w:rPr>
          <w:sz w:val="18"/>
          <w:lang w:val="bg-BG"/>
        </w:rPr>
      </w:pPr>
    </w:p>
    <w:p w14:paraId="1B48D9C0" w14:textId="77777777" w:rsidR="00C169C8" w:rsidRPr="00C169C8" w:rsidRDefault="00C169C8" w:rsidP="00FB3D44">
      <w:pPr>
        <w:pStyle w:val="BodyText"/>
        <w:ind w:firstLine="142"/>
        <w:rPr>
          <w:sz w:val="18"/>
        </w:rPr>
      </w:pPr>
    </w:p>
    <w:p w14:paraId="54D64934" w14:textId="77777777" w:rsidR="000F1705" w:rsidRPr="00C169C8" w:rsidRDefault="000F1705" w:rsidP="00C169C8">
      <w:pPr>
        <w:pStyle w:val="BodyText"/>
        <w:spacing w:line="360" w:lineRule="auto"/>
        <w:ind w:firstLine="142"/>
        <w:rPr>
          <w:sz w:val="18"/>
        </w:rPr>
      </w:pPr>
      <w:r w:rsidRPr="00C169C8">
        <w:rPr>
          <w:sz w:val="18"/>
        </w:rPr>
        <w:t xml:space="preserve">В съответствие с обявената </w:t>
      </w:r>
      <w:r w:rsidR="00FB3D44" w:rsidRPr="00C169C8">
        <w:rPr>
          <w:b/>
          <w:sz w:val="18"/>
        </w:rPr>
        <w:t>политика</w:t>
      </w:r>
      <w:r w:rsidRPr="00C169C8">
        <w:rPr>
          <w:sz w:val="18"/>
        </w:rPr>
        <w:t xml:space="preserve">, </w:t>
      </w:r>
      <w:r w:rsidRPr="00C169C8">
        <w:rPr>
          <w:b/>
          <w:sz w:val="18"/>
        </w:rPr>
        <w:t>стратегическите целите</w:t>
      </w:r>
      <w:r w:rsidRPr="00C169C8">
        <w:rPr>
          <w:sz w:val="18"/>
        </w:rPr>
        <w:t xml:space="preserve"> по околна среда </w:t>
      </w:r>
      <w:r w:rsidR="00FC570E" w:rsidRPr="00C169C8">
        <w:rPr>
          <w:sz w:val="18"/>
        </w:rPr>
        <w:t xml:space="preserve">и </w:t>
      </w:r>
      <w:r w:rsidRPr="00C169C8">
        <w:rPr>
          <w:sz w:val="18"/>
        </w:rPr>
        <w:t>на ръководството са:</w:t>
      </w:r>
    </w:p>
    <w:p w14:paraId="3BC34168" w14:textId="77777777" w:rsidR="000F1705" w:rsidRPr="00C169C8" w:rsidRDefault="000F1705" w:rsidP="00C169C8">
      <w:pPr>
        <w:pStyle w:val="BodyText"/>
        <w:numPr>
          <w:ilvl w:val="0"/>
          <w:numId w:val="1"/>
        </w:numPr>
        <w:spacing w:line="360" w:lineRule="auto"/>
        <w:rPr>
          <w:sz w:val="18"/>
        </w:rPr>
      </w:pPr>
      <w:r w:rsidRPr="00C169C8">
        <w:rPr>
          <w:b/>
          <w:sz w:val="18"/>
        </w:rPr>
        <w:t>Непрекъснато проучване и</w:t>
      </w:r>
      <w:r w:rsidRPr="00C169C8">
        <w:rPr>
          <w:sz w:val="18"/>
        </w:rPr>
        <w:t xml:space="preserve"> </w:t>
      </w:r>
      <w:r w:rsidRPr="00C169C8">
        <w:rPr>
          <w:b/>
          <w:sz w:val="18"/>
        </w:rPr>
        <w:t xml:space="preserve">удовлетворяване на изискванията и очакванията на заинтересованите страни, </w:t>
      </w:r>
      <w:r w:rsidRPr="00C169C8">
        <w:rPr>
          <w:sz w:val="18"/>
        </w:rPr>
        <w:t>с цел</w:t>
      </w:r>
      <w:r w:rsidRPr="00C169C8">
        <w:rPr>
          <w:b/>
          <w:sz w:val="18"/>
        </w:rPr>
        <w:t xml:space="preserve"> </w:t>
      </w:r>
      <w:r w:rsidRPr="00C169C8">
        <w:rPr>
          <w:sz w:val="18"/>
        </w:rPr>
        <w:t>изпълнение на дейности, съответстващи на изискванията им.</w:t>
      </w:r>
    </w:p>
    <w:p w14:paraId="4CB113BD" w14:textId="77777777" w:rsidR="00AD7035" w:rsidRPr="00C169C8" w:rsidRDefault="00AD7035" w:rsidP="00C169C8">
      <w:pPr>
        <w:pStyle w:val="BodyText"/>
        <w:numPr>
          <w:ilvl w:val="0"/>
          <w:numId w:val="1"/>
        </w:numPr>
        <w:spacing w:line="360" w:lineRule="auto"/>
        <w:rPr>
          <w:sz w:val="18"/>
        </w:rPr>
      </w:pPr>
      <w:r w:rsidRPr="00C169C8">
        <w:rPr>
          <w:b/>
          <w:sz w:val="18"/>
        </w:rPr>
        <w:t>Ефективно</w:t>
      </w:r>
      <w:r w:rsidRPr="00C169C8">
        <w:rPr>
          <w:sz w:val="18"/>
        </w:rPr>
        <w:t xml:space="preserve"> управление на </w:t>
      </w:r>
      <w:r w:rsidRPr="00C169C8">
        <w:rPr>
          <w:b/>
          <w:sz w:val="18"/>
        </w:rPr>
        <w:t>аспектите</w:t>
      </w:r>
      <w:r w:rsidRPr="00C169C8">
        <w:rPr>
          <w:sz w:val="18"/>
        </w:rPr>
        <w:t xml:space="preserve"> на околната среда, свързани с дейността на фирмата с цел предотвратяване или намаляване на вредното им въздействие</w:t>
      </w:r>
      <w:r w:rsidR="00D70194">
        <w:rPr>
          <w:sz w:val="18"/>
        </w:rPr>
        <w:t>.</w:t>
      </w:r>
    </w:p>
    <w:p w14:paraId="404F1526" w14:textId="77777777" w:rsidR="00B64E9C" w:rsidRPr="00C169C8" w:rsidRDefault="00B64E9C" w:rsidP="00C169C8">
      <w:pPr>
        <w:pStyle w:val="BodyText"/>
        <w:numPr>
          <w:ilvl w:val="0"/>
          <w:numId w:val="1"/>
        </w:numPr>
        <w:spacing w:line="360" w:lineRule="auto"/>
        <w:rPr>
          <w:sz w:val="18"/>
        </w:rPr>
      </w:pPr>
      <w:r w:rsidRPr="00C169C8">
        <w:rPr>
          <w:sz w:val="18"/>
        </w:rPr>
        <w:t xml:space="preserve">Стриктно </w:t>
      </w:r>
      <w:r w:rsidR="00D47E06">
        <w:rPr>
          <w:sz w:val="18"/>
        </w:rPr>
        <w:t>прилагане на задълженията за спазване</w:t>
      </w:r>
      <w:r w:rsidRPr="00C169C8">
        <w:rPr>
          <w:sz w:val="18"/>
        </w:rPr>
        <w:t>,</w:t>
      </w:r>
      <w:r w:rsidR="00D47E06">
        <w:rPr>
          <w:sz w:val="18"/>
        </w:rPr>
        <w:t xml:space="preserve"> които са</w:t>
      </w:r>
      <w:r w:rsidRPr="00C169C8">
        <w:rPr>
          <w:sz w:val="18"/>
        </w:rPr>
        <w:t xml:space="preserve"> свързани с </w:t>
      </w:r>
      <w:r w:rsidRPr="00C169C8">
        <w:rPr>
          <w:b/>
          <w:sz w:val="18"/>
        </w:rPr>
        <w:t>аспекти</w:t>
      </w:r>
      <w:r w:rsidRPr="00C169C8">
        <w:rPr>
          <w:sz w:val="18"/>
        </w:rPr>
        <w:t xml:space="preserve"> на околната среда;</w:t>
      </w:r>
    </w:p>
    <w:p w14:paraId="34EB2454" w14:textId="77777777" w:rsidR="000F1705" w:rsidRPr="00C169C8" w:rsidRDefault="00C169C8" w:rsidP="00C169C8">
      <w:pPr>
        <w:pStyle w:val="BodyText"/>
        <w:numPr>
          <w:ilvl w:val="0"/>
          <w:numId w:val="1"/>
        </w:numPr>
        <w:spacing w:line="360" w:lineRule="auto"/>
        <w:rPr>
          <w:sz w:val="18"/>
        </w:rPr>
      </w:pPr>
      <w:r w:rsidRPr="00C169C8">
        <w:rPr>
          <w:sz w:val="18"/>
        </w:rPr>
        <w:t xml:space="preserve">Намаляване до минимум и по възможност </w:t>
      </w:r>
      <w:r w:rsidRPr="00C169C8">
        <w:rPr>
          <w:b/>
          <w:sz w:val="18"/>
        </w:rPr>
        <w:t>предотвратяване на замърсяването</w:t>
      </w:r>
      <w:r w:rsidRPr="00C169C8">
        <w:rPr>
          <w:sz w:val="18"/>
        </w:rPr>
        <w:t xml:space="preserve"> на околната среда чрез приемане на контролни мерки, цели и програми</w:t>
      </w:r>
      <w:r w:rsidR="000C2001">
        <w:rPr>
          <w:sz w:val="18"/>
        </w:rPr>
        <w:t>.</w:t>
      </w:r>
    </w:p>
    <w:p w14:paraId="3BDD75F8" w14:textId="77777777" w:rsidR="000C2001" w:rsidRPr="00C169C8" w:rsidRDefault="000C2001" w:rsidP="000C2001">
      <w:pPr>
        <w:pStyle w:val="BodyText"/>
        <w:numPr>
          <w:ilvl w:val="0"/>
          <w:numId w:val="1"/>
        </w:numPr>
        <w:spacing w:line="360" w:lineRule="auto"/>
        <w:rPr>
          <w:b/>
          <w:sz w:val="18"/>
        </w:rPr>
      </w:pPr>
      <w:r w:rsidRPr="00C169C8">
        <w:rPr>
          <w:b/>
          <w:sz w:val="18"/>
        </w:rPr>
        <w:t xml:space="preserve">Разделно събиране </w:t>
      </w:r>
      <w:r w:rsidRPr="00C169C8">
        <w:rPr>
          <w:sz w:val="18"/>
        </w:rPr>
        <w:t>на битовите и производствени отпадъци и предаването им за рециклиране;</w:t>
      </w:r>
    </w:p>
    <w:p w14:paraId="3A038190" w14:textId="77777777" w:rsidR="000F1705" w:rsidRPr="00C169C8" w:rsidRDefault="00C169C8" w:rsidP="00C169C8">
      <w:pPr>
        <w:pStyle w:val="BodyText"/>
        <w:numPr>
          <w:ilvl w:val="0"/>
          <w:numId w:val="1"/>
        </w:numPr>
        <w:tabs>
          <w:tab w:val="left" w:pos="8364"/>
        </w:tabs>
        <w:spacing w:line="360" w:lineRule="auto"/>
        <w:rPr>
          <w:sz w:val="18"/>
        </w:rPr>
      </w:pPr>
      <w:r w:rsidRPr="00C169C8">
        <w:rPr>
          <w:sz w:val="18"/>
        </w:rPr>
        <w:t xml:space="preserve">Периодично </w:t>
      </w:r>
      <w:r w:rsidRPr="00C169C8">
        <w:rPr>
          <w:b/>
          <w:sz w:val="18"/>
        </w:rPr>
        <w:t>отчитане</w:t>
      </w:r>
      <w:r w:rsidRPr="00C169C8">
        <w:rPr>
          <w:sz w:val="18"/>
        </w:rPr>
        <w:t xml:space="preserve"> на изпълнението на </w:t>
      </w:r>
      <w:r w:rsidRPr="00C169C8">
        <w:rPr>
          <w:b/>
          <w:sz w:val="18"/>
        </w:rPr>
        <w:t>общите и конкретни цели</w:t>
      </w:r>
      <w:r w:rsidRPr="00C169C8">
        <w:rPr>
          <w:sz w:val="18"/>
        </w:rPr>
        <w:t xml:space="preserve"> по управление на околната среда и актуализирането им при необходимост</w:t>
      </w:r>
      <w:r w:rsidR="000F1705" w:rsidRPr="00C169C8">
        <w:rPr>
          <w:sz w:val="18"/>
        </w:rPr>
        <w:t>.</w:t>
      </w:r>
    </w:p>
    <w:p w14:paraId="338E3C51" w14:textId="77777777" w:rsidR="000F1705" w:rsidRPr="00C169C8" w:rsidRDefault="00C169C8" w:rsidP="00C169C8">
      <w:pPr>
        <w:pStyle w:val="BodyText"/>
        <w:numPr>
          <w:ilvl w:val="0"/>
          <w:numId w:val="1"/>
        </w:numPr>
        <w:spacing w:line="360" w:lineRule="auto"/>
        <w:rPr>
          <w:sz w:val="18"/>
        </w:rPr>
      </w:pPr>
      <w:r w:rsidRPr="00C169C8">
        <w:rPr>
          <w:b/>
          <w:sz w:val="18"/>
        </w:rPr>
        <w:t>Непрекъснато подобряване</w:t>
      </w:r>
      <w:r w:rsidRPr="00C169C8">
        <w:rPr>
          <w:sz w:val="18"/>
        </w:rPr>
        <w:t xml:space="preserve"> на системата за управление на околната среда за повишаване резултатността спрямо ОС.</w:t>
      </w:r>
    </w:p>
    <w:p w14:paraId="72ACC272" w14:textId="77777777" w:rsidR="0076242E" w:rsidRPr="00C169C8" w:rsidRDefault="0076242E" w:rsidP="00C169C8">
      <w:pPr>
        <w:pStyle w:val="BodyText"/>
        <w:numPr>
          <w:ilvl w:val="0"/>
          <w:numId w:val="1"/>
        </w:numPr>
        <w:spacing w:line="360" w:lineRule="auto"/>
        <w:rPr>
          <w:b/>
          <w:sz w:val="18"/>
        </w:rPr>
      </w:pPr>
      <w:r w:rsidRPr="00C169C8">
        <w:rPr>
          <w:b/>
          <w:sz w:val="18"/>
        </w:rPr>
        <w:t xml:space="preserve">Стремеж към икономично потребление </w:t>
      </w:r>
      <w:r w:rsidRPr="00C169C8">
        <w:rPr>
          <w:sz w:val="18"/>
        </w:rPr>
        <w:t>на природните ресурси, на електрическа и на топлинна енергия;</w:t>
      </w:r>
    </w:p>
    <w:p w14:paraId="68AC7324" w14:textId="77777777" w:rsidR="000F1705" w:rsidRPr="00C169C8" w:rsidRDefault="000F1705" w:rsidP="000F1705">
      <w:pPr>
        <w:pStyle w:val="BodyText"/>
        <w:ind w:left="720"/>
        <w:rPr>
          <w:b/>
          <w:sz w:val="18"/>
        </w:rPr>
      </w:pPr>
    </w:p>
    <w:p w14:paraId="3ACA234A" w14:textId="77777777" w:rsidR="00C169C8" w:rsidRPr="00C169C8" w:rsidRDefault="00C169C8" w:rsidP="000F1705">
      <w:pPr>
        <w:pStyle w:val="BodyText2"/>
        <w:jc w:val="center"/>
        <w:rPr>
          <w:b/>
          <w:sz w:val="20"/>
          <w:u w:val="none"/>
        </w:rPr>
      </w:pPr>
    </w:p>
    <w:p w14:paraId="77B8A758" w14:textId="77777777" w:rsidR="000F1705" w:rsidRPr="00C169C8" w:rsidRDefault="000F1705" w:rsidP="000F1705">
      <w:pPr>
        <w:pStyle w:val="BodyText2"/>
        <w:jc w:val="center"/>
        <w:rPr>
          <w:b/>
          <w:sz w:val="20"/>
          <w:u w:val="none"/>
        </w:rPr>
      </w:pPr>
      <w:r w:rsidRPr="00C169C8">
        <w:rPr>
          <w:b/>
          <w:sz w:val="20"/>
          <w:u w:val="none"/>
        </w:rPr>
        <w:t xml:space="preserve">За реализиране на Политиката и стратегическите цели по околната среда като Управител на </w:t>
      </w:r>
      <w:r w:rsidR="00AD7035" w:rsidRPr="00C169C8">
        <w:rPr>
          <w:b/>
          <w:sz w:val="20"/>
          <w:u w:val="none"/>
        </w:rPr>
        <w:t>“БУЛ</w:t>
      </w:r>
      <w:r w:rsidR="00C707EB">
        <w:rPr>
          <w:b/>
          <w:sz w:val="20"/>
          <w:u w:val="none"/>
        </w:rPr>
        <w:t xml:space="preserve"> </w:t>
      </w:r>
      <w:r w:rsidR="00AD7035" w:rsidRPr="00C169C8">
        <w:rPr>
          <w:b/>
          <w:sz w:val="20"/>
          <w:u w:val="none"/>
        </w:rPr>
        <w:t>БИО-НЦЗПБ” ЕООД</w:t>
      </w:r>
    </w:p>
    <w:p w14:paraId="01F8D688" w14:textId="77777777" w:rsidR="00C169C8" w:rsidRPr="00C169C8" w:rsidRDefault="00C169C8" w:rsidP="000F1705">
      <w:pPr>
        <w:pStyle w:val="BodyText2"/>
        <w:jc w:val="center"/>
        <w:rPr>
          <w:b/>
          <w:i/>
          <w:sz w:val="22"/>
          <w:szCs w:val="22"/>
          <w:u w:val="none"/>
        </w:rPr>
      </w:pPr>
    </w:p>
    <w:p w14:paraId="424AC0C0" w14:textId="77777777" w:rsidR="000F1705" w:rsidRPr="00C169C8" w:rsidRDefault="000F1705" w:rsidP="000F1705">
      <w:pPr>
        <w:pStyle w:val="BodyText2"/>
        <w:jc w:val="center"/>
        <w:rPr>
          <w:b/>
          <w:i/>
          <w:sz w:val="22"/>
          <w:szCs w:val="22"/>
          <w:u w:val="none"/>
        </w:rPr>
      </w:pPr>
      <w:r w:rsidRPr="00C169C8">
        <w:rPr>
          <w:b/>
          <w:i/>
          <w:sz w:val="22"/>
          <w:szCs w:val="22"/>
          <w:u w:val="none"/>
        </w:rPr>
        <w:t>ДЕКЛАРИРАМ</w:t>
      </w:r>
    </w:p>
    <w:p w14:paraId="48D15913" w14:textId="77777777" w:rsidR="000F1705" w:rsidRPr="00C169C8" w:rsidRDefault="000F1705" w:rsidP="000F1705">
      <w:pPr>
        <w:pStyle w:val="BodyText2"/>
        <w:jc w:val="center"/>
        <w:rPr>
          <w:b/>
          <w:i/>
          <w:sz w:val="22"/>
          <w:szCs w:val="22"/>
          <w:u w:val="none"/>
        </w:rPr>
      </w:pPr>
      <w:r w:rsidRPr="00C169C8">
        <w:rPr>
          <w:b/>
          <w:i/>
          <w:sz w:val="22"/>
          <w:szCs w:val="22"/>
          <w:u w:val="none"/>
        </w:rPr>
        <w:t xml:space="preserve">Личната си ангажираност за осигуряване на необходимите финансови, материални и човешки  ресурси  за прилагане, поддържане и непрекъснато подобряване на </w:t>
      </w:r>
      <w:r w:rsidR="001A59B4" w:rsidRPr="00C169C8">
        <w:rPr>
          <w:b/>
          <w:i/>
          <w:sz w:val="22"/>
          <w:szCs w:val="22"/>
          <w:u w:val="none"/>
        </w:rPr>
        <w:t>С</w:t>
      </w:r>
      <w:r w:rsidRPr="00C169C8">
        <w:rPr>
          <w:b/>
          <w:i/>
          <w:sz w:val="22"/>
          <w:szCs w:val="22"/>
          <w:u w:val="none"/>
        </w:rPr>
        <w:t>истема з</w:t>
      </w:r>
      <w:r w:rsidR="00705AC1" w:rsidRPr="00C169C8">
        <w:rPr>
          <w:b/>
          <w:i/>
          <w:sz w:val="22"/>
          <w:szCs w:val="22"/>
          <w:u w:val="none"/>
        </w:rPr>
        <w:t xml:space="preserve">а управление </w:t>
      </w:r>
      <w:r w:rsidR="001A59B4" w:rsidRPr="00C169C8">
        <w:rPr>
          <w:b/>
          <w:i/>
          <w:sz w:val="22"/>
          <w:szCs w:val="22"/>
          <w:u w:val="none"/>
        </w:rPr>
        <w:t xml:space="preserve">на околната среда </w:t>
      </w:r>
      <w:r w:rsidR="00705AC1" w:rsidRPr="00C169C8">
        <w:rPr>
          <w:b/>
          <w:i/>
          <w:sz w:val="22"/>
          <w:szCs w:val="22"/>
          <w:u w:val="none"/>
        </w:rPr>
        <w:t xml:space="preserve">по изискванията на </w:t>
      </w:r>
      <w:r w:rsidRPr="00C169C8">
        <w:rPr>
          <w:b/>
          <w:i/>
          <w:sz w:val="22"/>
          <w:szCs w:val="22"/>
          <w:u w:val="none"/>
        </w:rPr>
        <w:t>стандартите за управление ISO 14001:2015.</w:t>
      </w:r>
    </w:p>
    <w:p w14:paraId="2252F7C9" w14:textId="77777777" w:rsidR="00C169C8" w:rsidRPr="00C169C8" w:rsidRDefault="00C169C8" w:rsidP="000F1705">
      <w:pPr>
        <w:pStyle w:val="BodyText2"/>
        <w:jc w:val="center"/>
        <w:rPr>
          <w:b/>
          <w:i/>
          <w:sz w:val="22"/>
          <w:szCs w:val="22"/>
          <w:u w:val="none"/>
        </w:rPr>
      </w:pPr>
    </w:p>
    <w:p w14:paraId="63F8913D" w14:textId="77777777" w:rsidR="00C169C8" w:rsidRPr="00C169C8" w:rsidRDefault="00C169C8" w:rsidP="000F1705">
      <w:pPr>
        <w:pStyle w:val="BodyText2"/>
        <w:jc w:val="center"/>
        <w:rPr>
          <w:b/>
          <w:i/>
          <w:sz w:val="22"/>
          <w:szCs w:val="22"/>
          <w:u w:val="none"/>
        </w:rPr>
      </w:pPr>
    </w:p>
    <w:p w14:paraId="51E8CC57" w14:textId="77777777" w:rsidR="000F1705" w:rsidRPr="00C169C8" w:rsidRDefault="000F1705" w:rsidP="000F1705">
      <w:pPr>
        <w:pStyle w:val="Title"/>
        <w:spacing w:before="0" w:after="0"/>
        <w:rPr>
          <w:sz w:val="24"/>
          <w:lang w:val="bg-BG"/>
        </w:rPr>
      </w:pPr>
    </w:p>
    <w:p w14:paraId="6AF4171F" w14:textId="7C017038" w:rsidR="00CF3C0C" w:rsidRPr="00C169C8" w:rsidRDefault="000F1705" w:rsidP="00CF3C0C">
      <w:pPr>
        <w:pStyle w:val="Title"/>
        <w:spacing w:before="0" w:after="0"/>
        <w:jc w:val="left"/>
        <w:rPr>
          <w:lang w:val="bg-BG"/>
        </w:rPr>
      </w:pPr>
      <w:r w:rsidRPr="00C169C8">
        <w:rPr>
          <w:sz w:val="20"/>
          <w:lang w:val="bg-BG"/>
        </w:rPr>
        <w:t xml:space="preserve">Дата: </w:t>
      </w:r>
      <w:r w:rsidR="008C3DA9">
        <w:rPr>
          <w:sz w:val="20"/>
          <w:lang w:val="bg-BG"/>
        </w:rPr>
        <w:t>11</w:t>
      </w:r>
      <w:r w:rsidRPr="00C169C8">
        <w:rPr>
          <w:sz w:val="20"/>
          <w:lang w:val="bg-BG"/>
        </w:rPr>
        <w:t>.</w:t>
      </w:r>
      <w:r w:rsidR="008C3DA9">
        <w:rPr>
          <w:sz w:val="20"/>
          <w:lang w:val="bg-BG"/>
        </w:rPr>
        <w:t>01</w:t>
      </w:r>
      <w:r w:rsidRPr="00C169C8">
        <w:rPr>
          <w:sz w:val="20"/>
          <w:lang w:val="bg-BG"/>
        </w:rPr>
        <w:t>.201</w:t>
      </w:r>
      <w:r w:rsidR="008C3DA9">
        <w:rPr>
          <w:sz w:val="20"/>
          <w:lang w:val="bg-BG"/>
        </w:rPr>
        <w:t>9</w:t>
      </w:r>
      <w:r w:rsidRPr="00C169C8">
        <w:rPr>
          <w:sz w:val="20"/>
          <w:lang w:val="bg-BG"/>
        </w:rPr>
        <w:t xml:space="preserve"> г.</w:t>
      </w:r>
      <w:r w:rsidRPr="00C169C8">
        <w:rPr>
          <w:sz w:val="20"/>
          <w:lang w:val="bg-BG"/>
        </w:rPr>
        <w:tab/>
        <w:t xml:space="preserve">                                                    Управител</w:t>
      </w:r>
    </w:p>
    <w:p w14:paraId="3127E138" w14:textId="598162FF" w:rsidR="00B15173" w:rsidRPr="00C169C8" w:rsidRDefault="0081120D" w:rsidP="00FB3D44">
      <w:pPr>
        <w:pStyle w:val="Title"/>
        <w:spacing w:before="0" w:after="0"/>
        <w:rPr>
          <w:lang w:val="bg-BG"/>
        </w:rPr>
      </w:pPr>
      <w:r w:rsidRPr="00C169C8">
        <w:rPr>
          <w:lang w:val="bg-BG"/>
        </w:rPr>
        <w:tab/>
      </w:r>
      <w:r w:rsidRPr="00C169C8">
        <w:rPr>
          <w:lang w:val="bg-BG"/>
        </w:rPr>
        <w:tab/>
      </w:r>
    </w:p>
    <w:sectPr w:rsidR="00B15173" w:rsidRPr="00C169C8" w:rsidSect="00506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9" w:h="16834" w:code="9"/>
      <w:pgMar w:top="-2552" w:right="852" w:bottom="284" w:left="1418" w:header="568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728DA" w14:textId="77777777" w:rsidR="005063D5" w:rsidRDefault="005063D5">
      <w:r>
        <w:separator/>
      </w:r>
    </w:p>
  </w:endnote>
  <w:endnote w:type="continuationSeparator" w:id="0">
    <w:p w14:paraId="0A86093F" w14:textId="77777777" w:rsidR="005063D5" w:rsidRDefault="0050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EC776" w14:textId="77777777" w:rsidR="00692B04" w:rsidRDefault="00692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4EDB2" w14:textId="77777777" w:rsidR="003F34CB" w:rsidRDefault="003F34CB">
    <w:pPr>
      <w:pStyle w:val="Footer"/>
      <w:widowControl/>
      <w:rPr>
        <w:sz w:val="16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E52F7" w14:textId="77777777" w:rsidR="00692B04" w:rsidRDefault="00692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0074D" w14:textId="77777777" w:rsidR="005063D5" w:rsidRDefault="005063D5">
      <w:r>
        <w:separator/>
      </w:r>
    </w:p>
  </w:footnote>
  <w:footnote w:type="continuationSeparator" w:id="0">
    <w:p w14:paraId="63EF2FD0" w14:textId="77777777" w:rsidR="005063D5" w:rsidRDefault="0050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08D38" w14:textId="77777777" w:rsidR="00692B04" w:rsidRDefault="00692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296"/>
      <w:gridCol w:w="5245"/>
      <w:gridCol w:w="2268"/>
    </w:tblGrid>
    <w:tr w:rsidR="001F7020" w14:paraId="7B968516" w14:textId="77777777" w:rsidTr="00C51F48">
      <w:trPr>
        <w:cantSplit/>
      </w:trPr>
      <w:tc>
        <w:tcPr>
          <w:tcW w:w="22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935A12" w14:textId="339EFDF2" w:rsidR="00BE526C" w:rsidRDefault="00E62A26" w:rsidP="001F7020">
          <w:pPr>
            <w:jc w:val="center"/>
            <w:rPr>
              <w:rFonts w:cs="Arial"/>
              <w:b/>
              <w:sz w:val="28"/>
              <w:szCs w:val="22"/>
              <w:lang w:val="bg-BG"/>
            </w:rPr>
          </w:pPr>
          <w:r>
            <w:rPr>
              <w:rFonts w:cs="Arial"/>
              <w:b/>
              <w:noProof/>
              <w:sz w:val="28"/>
              <w:szCs w:val="22"/>
              <w:lang w:val="bg-BG"/>
            </w:rPr>
            <w:drawing>
              <wp:inline distT="0" distB="0" distL="0" distR="0" wp14:anchorId="48018A4A" wp14:editId="0D8EA00E">
                <wp:extent cx="727075" cy="46101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F361BE" w14:textId="77777777" w:rsidR="001F7020" w:rsidRPr="00050E27" w:rsidRDefault="00BE526C" w:rsidP="001F7020">
          <w:pPr>
            <w:jc w:val="center"/>
            <w:rPr>
              <w:rFonts w:cs="Arial"/>
              <w:b/>
              <w:sz w:val="28"/>
              <w:szCs w:val="22"/>
              <w:lang w:val="bg-BG"/>
            </w:rPr>
          </w:pPr>
          <w:r w:rsidRPr="00BE526C">
            <w:rPr>
              <w:rFonts w:cs="Arial"/>
              <w:b/>
              <w:sz w:val="28"/>
              <w:szCs w:val="22"/>
              <w:lang w:val="bg-BG"/>
            </w:rPr>
            <w:t>“БУЛ</w:t>
          </w:r>
          <w:r w:rsidR="00EC088D">
            <w:rPr>
              <w:rFonts w:cs="Arial"/>
              <w:b/>
              <w:sz w:val="28"/>
              <w:szCs w:val="22"/>
              <w:lang w:val="bg-BG"/>
            </w:rPr>
            <w:t xml:space="preserve"> </w:t>
          </w:r>
          <w:r w:rsidRPr="00BE526C">
            <w:rPr>
              <w:rFonts w:cs="Arial"/>
              <w:b/>
              <w:sz w:val="28"/>
              <w:szCs w:val="22"/>
              <w:lang w:val="bg-BG"/>
            </w:rPr>
            <w:t>БИО-НЦЗПБ” ЕООД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F9A3F2" w14:textId="77777777" w:rsidR="001F7020" w:rsidRPr="00CF3C0C" w:rsidRDefault="00CB233A" w:rsidP="001F7020">
          <w:pPr>
            <w:jc w:val="center"/>
            <w:rPr>
              <w:rFonts w:cs="Arial"/>
              <w:sz w:val="22"/>
              <w:szCs w:val="22"/>
              <w:lang w:val="bg-BG"/>
            </w:rPr>
          </w:pPr>
          <w:r w:rsidRPr="00CF3C0C">
            <w:rPr>
              <w:rFonts w:cs="Arial"/>
              <w:b/>
              <w:sz w:val="22"/>
              <w:szCs w:val="22"/>
              <w:lang w:val="bg-BG"/>
            </w:rPr>
            <w:t>НАРЪЧНИК НА СИСТЕМА ЗА УПРАВЛЕНИЕ</w:t>
          </w:r>
          <w:r>
            <w:rPr>
              <w:rFonts w:cs="Arial"/>
              <w:b/>
              <w:sz w:val="22"/>
              <w:szCs w:val="22"/>
              <w:lang w:val="bg-BG"/>
            </w:rPr>
            <w:t xml:space="preserve"> НА ОКОЛНАТА СРЕДА </w:t>
          </w:r>
          <w:r>
            <w:rPr>
              <w:rFonts w:cs="Arial"/>
              <w:b/>
              <w:sz w:val="22"/>
              <w:szCs w:val="22"/>
              <w:lang w:val="en-US"/>
            </w:rPr>
            <w:t>ISO</w:t>
          </w:r>
          <w:r w:rsidRPr="00CF3C0C">
            <w:rPr>
              <w:rFonts w:cs="Arial"/>
              <w:b/>
              <w:sz w:val="22"/>
              <w:szCs w:val="22"/>
              <w:lang w:val="bg-BG"/>
            </w:rPr>
            <w:t xml:space="preserve"> 14001:2015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13404D" w14:textId="77777777" w:rsidR="001F7020" w:rsidRPr="00914060" w:rsidRDefault="001F7020" w:rsidP="00345F6B">
          <w:pPr>
            <w:jc w:val="center"/>
            <w:rPr>
              <w:rFonts w:cs="Arial"/>
              <w:sz w:val="22"/>
              <w:szCs w:val="22"/>
              <w:lang w:val="bg-BG"/>
            </w:rPr>
          </w:pPr>
          <w:r w:rsidRPr="00150435">
            <w:rPr>
              <w:rFonts w:cs="Arial"/>
              <w:b/>
              <w:sz w:val="22"/>
              <w:szCs w:val="22"/>
            </w:rPr>
            <w:t>Н</w:t>
          </w:r>
          <w:r w:rsidR="00345F6B">
            <w:rPr>
              <w:rFonts w:cs="Arial"/>
              <w:b/>
              <w:sz w:val="22"/>
              <w:szCs w:val="22"/>
              <w:lang w:val="bg-BG"/>
            </w:rPr>
            <w:t>ОС</w:t>
          </w:r>
          <w:r w:rsidRPr="00150435">
            <w:rPr>
              <w:rFonts w:cs="Arial"/>
              <w:b/>
              <w:sz w:val="22"/>
              <w:szCs w:val="22"/>
            </w:rPr>
            <w:t xml:space="preserve"> </w:t>
          </w:r>
          <w:r>
            <w:rPr>
              <w:rFonts w:cs="Arial"/>
              <w:b/>
              <w:sz w:val="22"/>
              <w:szCs w:val="22"/>
              <w:lang w:val="bg-BG"/>
            </w:rPr>
            <w:t>2</w:t>
          </w:r>
        </w:p>
      </w:tc>
    </w:tr>
    <w:tr w:rsidR="00C9238B" w14:paraId="669FCE38" w14:textId="77777777" w:rsidTr="00C51F48">
      <w:trPr>
        <w:cantSplit/>
      </w:trPr>
      <w:tc>
        <w:tcPr>
          <w:tcW w:w="22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CA942" w14:textId="77777777" w:rsidR="00C9238B" w:rsidRPr="00150435" w:rsidRDefault="00C9238B" w:rsidP="00CD2DA5">
          <w:pPr>
            <w:widowControl/>
            <w:rPr>
              <w:rFonts w:cs="Arial"/>
              <w:sz w:val="22"/>
              <w:szCs w:val="22"/>
              <w:lang w:val="en-US"/>
            </w:rPr>
          </w:pPr>
        </w:p>
      </w:tc>
      <w:tc>
        <w:tcPr>
          <w:tcW w:w="52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762404" w14:textId="77777777" w:rsidR="00C9238B" w:rsidRPr="005812F2" w:rsidRDefault="00C9238B" w:rsidP="00345F6B">
          <w:pPr>
            <w:jc w:val="center"/>
            <w:rPr>
              <w:rFonts w:cs="Arial"/>
              <w:sz w:val="22"/>
              <w:szCs w:val="22"/>
              <w:lang w:val="bg-BG"/>
            </w:rPr>
          </w:pPr>
          <w:proofErr w:type="spellStart"/>
          <w:r w:rsidRPr="00150435">
            <w:rPr>
              <w:rFonts w:cs="Arial"/>
              <w:b/>
              <w:sz w:val="22"/>
              <w:szCs w:val="22"/>
            </w:rPr>
            <w:t>Раздел</w:t>
          </w:r>
          <w:proofErr w:type="spellEnd"/>
          <w:r w:rsidRPr="00150435">
            <w:rPr>
              <w:rFonts w:cs="Arial"/>
              <w:b/>
              <w:sz w:val="22"/>
              <w:szCs w:val="22"/>
            </w:rPr>
            <w:t xml:space="preserve"> </w:t>
          </w:r>
          <w:r>
            <w:rPr>
              <w:rFonts w:cs="Arial"/>
              <w:b/>
              <w:sz w:val="22"/>
              <w:szCs w:val="22"/>
              <w:lang w:val="bg-BG"/>
            </w:rPr>
            <w:t>2</w:t>
          </w:r>
          <w:r w:rsidRPr="00150435">
            <w:rPr>
              <w:rFonts w:cs="Arial"/>
              <w:b/>
              <w:sz w:val="22"/>
              <w:szCs w:val="22"/>
            </w:rPr>
            <w:t xml:space="preserve">: </w:t>
          </w:r>
          <w:r w:rsidR="00D57F0C" w:rsidRPr="00D57F0C">
            <w:rPr>
              <w:rFonts w:cs="Arial"/>
              <w:b/>
              <w:sz w:val="22"/>
              <w:szCs w:val="22"/>
            </w:rPr>
            <w:t>ПРЕДСТАВЯНЕ НА ДРУЖЕСТВОТО. ДЕКЛАР</w:t>
          </w:r>
          <w:r w:rsidR="00084668">
            <w:rPr>
              <w:rFonts w:cs="Arial"/>
              <w:b/>
              <w:sz w:val="22"/>
              <w:szCs w:val="22"/>
            </w:rPr>
            <w:t>АЦИ</w:t>
          </w:r>
          <w:r w:rsidR="00A64208">
            <w:rPr>
              <w:rFonts w:cs="Arial"/>
              <w:b/>
              <w:sz w:val="22"/>
              <w:szCs w:val="22"/>
              <w:lang w:val="bg-BG"/>
            </w:rPr>
            <w:t>Я</w:t>
          </w:r>
          <w:r w:rsidR="00084668">
            <w:rPr>
              <w:rFonts w:cs="Arial"/>
              <w:b/>
              <w:sz w:val="22"/>
              <w:szCs w:val="22"/>
            </w:rPr>
            <w:t xml:space="preserve"> ЗА ПОЛИТИКА ПО </w:t>
          </w:r>
          <w:r w:rsidR="00A64208">
            <w:rPr>
              <w:rFonts w:cs="Arial"/>
              <w:b/>
              <w:sz w:val="22"/>
              <w:szCs w:val="22"/>
              <w:lang w:val="bg-BG"/>
            </w:rPr>
            <w:t>ОКОЛНА СРЕДА</w:t>
          </w:r>
          <w:r w:rsidR="00DF4BD9">
            <w:rPr>
              <w:rFonts w:cs="Arial"/>
              <w:b/>
              <w:sz w:val="22"/>
              <w:szCs w:val="22"/>
              <w:lang w:val="bg-BG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507B87" w14:textId="77777777" w:rsidR="00C9238B" w:rsidRPr="00673EFD" w:rsidRDefault="00C9238B" w:rsidP="00C51F48">
          <w:pPr>
            <w:pStyle w:val="Header"/>
            <w:widowControl/>
            <w:rPr>
              <w:rFonts w:cs="Arial"/>
              <w:sz w:val="22"/>
              <w:szCs w:val="22"/>
              <w:lang w:val="bg-BG"/>
            </w:rPr>
          </w:pPr>
          <w:r w:rsidRPr="00150435">
            <w:rPr>
              <w:rFonts w:cs="Arial"/>
              <w:sz w:val="22"/>
              <w:szCs w:val="22"/>
            </w:rPr>
            <w:t xml:space="preserve">Издание:        </w:t>
          </w:r>
          <w:r w:rsidR="00C51F48">
            <w:rPr>
              <w:rFonts w:cs="Arial"/>
              <w:sz w:val="22"/>
              <w:szCs w:val="22"/>
              <w:lang w:val="bg-BG"/>
            </w:rPr>
            <w:t xml:space="preserve"> </w:t>
          </w:r>
          <w:r w:rsidRPr="00150435">
            <w:rPr>
              <w:rFonts w:cs="Arial"/>
              <w:sz w:val="22"/>
              <w:szCs w:val="22"/>
            </w:rPr>
            <w:t xml:space="preserve"> </w:t>
          </w:r>
          <w:r w:rsidR="00C51F48">
            <w:rPr>
              <w:rFonts w:cs="Arial"/>
              <w:sz w:val="22"/>
              <w:szCs w:val="22"/>
              <w:lang w:val="bg-BG"/>
            </w:rPr>
            <w:t>1</w:t>
          </w:r>
        </w:p>
      </w:tc>
    </w:tr>
    <w:tr w:rsidR="00C9238B" w14:paraId="63D39154" w14:textId="77777777" w:rsidTr="00C51F48">
      <w:trPr>
        <w:cantSplit/>
      </w:trPr>
      <w:tc>
        <w:tcPr>
          <w:tcW w:w="22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B73501" w14:textId="77777777" w:rsidR="00C9238B" w:rsidRPr="00150435" w:rsidRDefault="00C9238B" w:rsidP="00CD2DA5">
          <w:pPr>
            <w:widowControl/>
            <w:rPr>
              <w:rFonts w:cs="Arial"/>
              <w:sz w:val="22"/>
              <w:szCs w:val="22"/>
              <w:lang w:val="en-US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79281A" w14:textId="77777777" w:rsidR="00C9238B" w:rsidRPr="00150435" w:rsidRDefault="00C9238B" w:rsidP="00CD2DA5">
          <w:pPr>
            <w:widowControl/>
            <w:rPr>
              <w:rFonts w:cs="Arial"/>
              <w:sz w:val="22"/>
              <w:szCs w:val="22"/>
              <w:lang w:val="en-US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0444E2" w14:textId="77777777" w:rsidR="00C9238B" w:rsidRPr="00150435" w:rsidRDefault="00C9238B" w:rsidP="00CD2DA5">
          <w:pPr>
            <w:pStyle w:val="Header"/>
            <w:widowControl/>
            <w:rPr>
              <w:rFonts w:cs="Arial"/>
              <w:sz w:val="22"/>
              <w:szCs w:val="22"/>
            </w:rPr>
          </w:pPr>
          <w:proofErr w:type="spellStart"/>
          <w:r w:rsidRPr="00150435">
            <w:rPr>
              <w:rFonts w:cs="Arial"/>
              <w:sz w:val="22"/>
              <w:szCs w:val="22"/>
            </w:rPr>
            <w:t>Изменение</w:t>
          </w:r>
          <w:proofErr w:type="spellEnd"/>
          <w:r w:rsidRPr="00150435">
            <w:rPr>
              <w:rFonts w:cs="Arial"/>
              <w:sz w:val="22"/>
              <w:szCs w:val="22"/>
            </w:rPr>
            <w:t>:      0</w:t>
          </w:r>
        </w:p>
      </w:tc>
    </w:tr>
    <w:tr w:rsidR="00C9238B" w14:paraId="2A8132A8" w14:textId="77777777" w:rsidTr="00C51F48">
      <w:trPr>
        <w:cantSplit/>
      </w:trPr>
      <w:tc>
        <w:tcPr>
          <w:tcW w:w="22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7B2DB0" w14:textId="77777777" w:rsidR="00C9238B" w:rsidRPr="00150435" w:rsidRDefault="00C9238B" w:rsidP="00CD2DA5">
          <w:pPr>
            <w:widowControl/>
            <w:rPr>
              <w:rFonts w:cs="Arial"/>
              <w:sz w:val="22"/>
              <w:szCs w:val="22"/>
              <w:lang w:val="en-US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94A189" w14:textId="77777777" w:rsidR="00C9238B" w:rsidRPr="00150435" w:rsidRDefault="00C9238B" w:rsidP="00CD2DA5">
          <w:pPr>
            <w:widowControl/>
            <w:rPr>
              <w:rFonts w:cs="Arial"/>
              <w:sz w:val="22"/>
              <w:szCs w:val="22"/>
              <w:lang w:val="en-US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705F47D" w14:textId="77777777" w:rsidR="00C9238B" w:rsidRPr="00150435" w:rsidRDefault="00154B0B" w:rsidP="00546F20">
          <w:pPr>
            <w:pStyle w:val="Header"/>
            <w:widowControl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В </w:t>
          </w:r>
          <w:proofErr w:type="spellStart"/>
          <w:r>
            <w:rPr>
              <w:rFonts w:cs="Arial"/>
              <w:sz w:val="22"/>
              <w:szCs w:val="22"/>
            </w:rPr>
            <w:t>сила</w:t>
          </w:r>
          <w:proofErr w:type="spellEnd"/>
          <w:r>
            <w:rPr>
              <w:rFonts w:cs="Arial"/>
              <w:sz w:val="22"/>
              <w:szCs w:val="22"/>
            </w:rPr>
            <w:t xml:space="preserve"> </w:t>
          </w:r>
          <w:proofErr w:type="spellStart"/>
          <w:r>
            <w:rPr>
              <w:rFonts w:cs="Arial"/>
              <w:sz w:val="22"/>
              <w:szCs w:val="22"/>
            </w:rPr>
            <w:t>от</w:t>
          </w:r>
          <w:proofErr w:type="spellEnd"/>
          <w:r>
            <w:rPr>
              <w:rFonts w:cs="Arial"/>
              <w:sz w:val="22"/>
              <w:szCs w:val="22"/>
            </w:rPr>
            <w:t>:</w:t>
          </w:r>
          <w:r w:rsidR="00D36E7D">
            <w:rPr>
              <w:rFonts w:cs="Arial"/>
              <w:sz w:val="22"/>
              <w:szCs w:val="22"/>
              <w:lang w:val="bg-BG"/>
            </w:rPr>
            <w:t>1</w:t>
          </w:r>
          <w:r>
            <w:rPr>
              <w:rFonts w:cs="Arial"/>
              <w:sz w:val="22"/>
              <w:szCs w:val="22"/>
              <w:lang w:val="bg-BG"/>
            </w:rPr>
            <w:t>5</w:t>
          </w:r>
          <w:r>
            <w:rPr>
              <w:rFonts w:cs="Arial"/>
              <w:sz w:val="22"/>
              <w:szCs w:val="22"/>
            </w:rPr>
            <w:t>.</w:t>
          </w:r>
          <w:r w:rsidR="00546F20">
            <w:rPr>
              <w:rFonts w:cs="Arial"/>
              <w:sz w:val="22"/>
              <w:szCs w:val="22"/>
              <w:lang w:val="bg-BG"/>
            </w:rPr>
            <w:t>01</w:t>
          </w:r>
          <w:r>
            <w:rPr>
              <w:rFonts w:cs="Arial"/>
              <w:sz w:val="22"/>
              <w:szCs w:val="22"/>
            </w:rPr>
            <w:t>.201</w:t>
          </w:r>
          <w:r w:rsidR="00546F20">
            <w:rPr>
              <w:rFonts w:cs="Arial"/>
              <w:sz w:val="22"/>
              <w:szCs w:val="22"/>
              <w:lang w:val="bg-BG"/>
            </w:rPr>
            <w:t>9</w:t>
          </w:r>
        </w:p>
      </w:tc>
    </w:tr>
    <w:tr w:rsidR="00C9238B" w14:paraId="5292C37A" w14:textId="77777777" w:rsidTr="00C51F48">
      <w:trPr>
        <w:cantSplit/>
      </w:trPr>
      <w:tc>
        <w:tcPr>
          <w:tcW w:w="22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81294E" w14:textId="77777777" w:rsidR="00C9238B" w:rsidRPr="00150435" w:rsidRDefault="00C9238B" w:rsidP="00CD2DA5">
          <w:pPr>
            <w:widowControl/>
            <w:rPr>
              <w:rFonts w:cs="Arial"/>
              <w:sz w:val="22"/>
              <w:szCs w:val="22"/>
              <w:lang w:val="en-US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1A59BF" w14:textId="77777777" w:rsidR="00C9238B" w:rsidRPr="00150435" w:rsidRDefault="00C9238B" w:rsidP="00CD2DA5">
          <w:pPr>
            <w:widowControl/>
            <w:rPr>
              <w:rFonts w:cs="Arial"/>
              <w:sz w:val="22"/>
              <w:szCs w:val="22"/>
              <w:lang w:val="en-US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F1C802" w14:textId="77777777" w:rsidR="00C9238B" w:rsidRPr="00150435" w:rsidRDefault="00C9238B" w:rsidP="00CD2DA5">
          <w:pPr>
            <w:pStyle w:val="Header"/>
            <w:widowControl/>
            <w:rPr>
              <w:rFonts w:cs="Arial"/>
              <w:sz w:val="22"/>
              <w:szCs w:val="22"/>
            </w:rPr>
          </w:pPr>
          <w:proofErr w:type="spellStart"/>
          <w:r w:rsidRPr="00150435">
            <w:rPr>
              <w:rFonts w:cs="Arial"/>
              <w:sz w:val="22"/>
              <w:szCs w:val="22"/>
            </w:rPr>
            <w:t>Страница</w:t>
          </w:r>
          <w:proofErr w:type="spellEnd"/>
          <w:r w:rsidRPr="00150435">
            <w:rPr>
              <w:rFonts w:cs="Arial"/>
              <w:sz w:val="22"/>
              <w:szCs w:val="22"/>
            </w:rPr>
            <w:t xml:space="preserve">      </w:t>
          </w:r>
          <w:r w:rsidRPr="00150435">
            <w:rPr>
              <w:rStyle w:val="PageNumber"/>
              <w:rFonts w:cs="Arial"/>
              <w:sz w:val="22"/>
              <w:szCs w:val="22"/>
            </w:rPr>
            <w:fldChar w:fldCharType="begin"/>
          </w:r>
          <w:r w:rsidRPr="00150435">
            <w:rPr>
              <w:rStyle w:val="PageNumber"/>
              <w:rFonts w:cs="Arial"/>
              <w:sz w:val="22"/>
              <w:szCs w:val="22"/>
            </w:rPr>
            <w:instrText xml:space="preserve"> PAGE </w:instrText>
          </w:r>
          <w:r w:rsidRPr="00150435">
            <w:rPr>
              <w:rStyle w:val="PageNumber"/>
              <w:rFonts w:cs="Arial"/>
              <w:sz w:val="22"/>
              <w:szCs w:val="22"/>
            </w:rPr>
            <w:fldChar w:fldCharType="separate"/>
          </w:r>
          <w:r w:rsidR="00692B04">
            <w:rPr>
              <w:rStyle w:val="PageNumber"/>
              <w:rFonts w:cs="Arial"/>
              <w:noProof/>
              <w:sz w:val="22"/>
              <w:szCs w:val="22"/>
            </w:rPr>
            <w:t>2</w:t>
          </w:r>
          <w:r w:rsidRPr="00150435">
            <w:rPr>
              <w:rStyle w:val="PageNumber"/>
              <w:rFonts w:cs="Arial"/>
              <w:sz w:val="22"/>
              <w:szCs w:val="22"/>
            </w:rPr>
            <w:fldChar w:fldCharType="end"/>
          </w:r>
          <w:r w:rsidRPr="00150435">
            <w:rPr>
              <w:rFonts w:cs="Arial"/>
              <w:snapToGrid w:val="0"/>
              <w:sz w:val="22"/>
              <w:szCs w:val="22"/>
            </w:rPr>
            <w:t xml:space="preserve"> / </w:t>
          </w:r>
          <w:r w:rsidRPr="00150435">
            <w:rPr>
              <w:rStyle w:val="PageNumber"/>
              <w:rFonts w:cs="Arial"/>
              <w:sz w:val="22"/>
              <w:szCs w:val="22"/>
            </w:rPr>
            <w:fldChar w:fldCharType="begin"/>
          </w:r>
          <w:r w:rsidRPr="00150435">
            <w:rPr>
              <w:rStyle w:val="PageNumber"/>
              <w:rFonts w:cs="Arial"/>
              <w:sz w:val="22"/>
              <w:szCs w:val="22"/>
            </w:rPr>
            <w:instrText xml:space="preserve"> NUMPAGES </w:instrText>
          </w:r>
          <w:r w:rsidRPr="00150435">
            <w:rPr>
              <w:rStyle w:val="PageNumber"/>
              <w:rFonts w:cs="Arial"/>
              <w:sz w:val="22"/>
              <w:szCs w:val="22"/>
            </w:rPr>
            <w:fldChar w:fldCharType="separate"/>
          </w:r>
          <w:r w:rsidR="00692B04">
            <w:rPr>
              <w:rStyle w:val="PageNumber"/>
              <w:rFonts w:cs="Arial"/>
              <w:noProof/>
              <w:sz w:val="22"/>
              <w:szCs w:val="22"/>
            </w:rPr>
            <w:t>2</w:t>
          </w:r>
          <w:r w:rsidRPr="00150435">
            <w:rPr>
              <w:rStyle w:val="PageNumber"/>
              <w:rFonts w:cs="Arial"/>
              <w:sz w:val="22"/>
              <w:szCs w:val="22"/>
            </w:rPr>
            <w:fldChar w:fldCharType="end"/>
          </w:r>
        </w:p>
      </w:tc>
    </w:tr>
  </w:tbl>
  <w:p w14:paraId="6361F57C" w14:textId="77777777" w:rsidR="00595F01" w:rsidRPr="009378D9" w:rsidRDefault="00595F01">
    <w:pPr>
      <w:pStyle w:val="Header"/>
      <w:widowControl/>
      <w:rPr>
        <w:lang w:val="bg-BG"/>
      </w:rPr>
    </w:pPr>
  </w:p>
  <w:p w14:paraId="401391E7" w14:textId="77777777" w:rsidR="00692B04" w:rsidRDefault="00692B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10"/>
      <w:gridCol w:w="5670"/>
      <w:gridCol w:w="1872"/>
    </w:tblGrid>
    <w:tr w:rsidR="003F34CB" w14:paraId="7545BB88" w14:textId="77777777">
      <w:trPr>
        <w:cantSplit/>
      </w:trPr>
      <w:tc>
        <w:tcPr>
          <w:tcW w:w="241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60ECDF30" w14:textId="77777777" w:rsidR="003F34CB" w:rsidRDefault="003F34CB">
          <w:pPr>
            <w:pStyle w:val="Header"/>
            <w:tabs>
              <w:tab w:val="clear" w:pos="4320"/>
              <w:tab w:val="clear" w:pos="8640"/>
              <w:tab w:val="right" w:pos="0"/>
            </w:tabs>
            <w:spacing w:before="120"/>
            <w:jc w:val="center"/>
            <w:rPr>
              <w:b/>
              <w:lang w:val="en-US"/>
            </w:rPr>
          </w:pPr>
        </w:p>
      </w:tc>
      <w:tc>
        <w:tcPr>
          <w:tcW w:w="5670" w:type="dxa"/>
          <w:tcBorders>
            <w:top w:val="single" w:sz="6" w:space="0" w:color="auto"/>
          </w:tcBorders>
          <w:vAlign w:val="center"/>
        </w:tcPr>
        <w:p w14:paraId="7A3B1D69" w14:textId="77777777" w:rsidR="003F34CB" w:rsidRDefault="003F34CB">
          <w:pPr>
            <w:pStyle w:val="Header"/>
            <w:widowControl/>
            <w:tabs>
              <w:tab w:val="clear" w:pos="4320"/>
              <w:tab w:val="center" w:pos="0"/>
            </w:tabs>
            <w:spacing w:before="60"/>
            <w:jc w:val="center"/>
            <w:rPr>
              <w:b/>
            </w:rPr>
          </w:pPr>
        </w:p>
      </w:tc>
      <w:tc>
        <w:tcPr>
          <w:tcW w:w="1872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48E43157" w14:textId="77777777" w:rsidR="003F34CB" w:rsidRDefault="003F34CB">
          <w:pPr>
            <w:pStyle w:val="Header"/>
            <w:widowControl/>
            <w:spacing w:before="60"/>
            <w:rPr>
              <w:lang w:val="bg-BG"/>
            </w:rPr>
          </w:pPr>
        </w:p>
      </w:tc>
    </w:tr>
    <w:tr w:rsidR="003F34CB" w14:paraId="11009050" w14:textId="77777777">
      <w:trPr>
        <w:cantSplit/>
      </w:trPr>
      <w:tc>
        <w:tcPr>
          <w:tcW w:w="2410" w:type="dxa"/>
          <w:tcBorders>
            <w:left w:val="single" w:sz="6" w:space="0" w:color="auto"/>
          </w:tcBorders>
        </w:tcPr>
        <w:p w14:paraId="0F3843F3" w14:textId="77777777" w:rsidR="003F34CB" w:rsidRDefault="003F34CB">
          <w:pPr>
            <w:pStyle w:val="Header"/>
            <w:jc w:val="center"/>
            <w:rPr>
              <w:b/>
              <w:lang w:val="en-US"/>
            </w:rPr>
          </w:pPr>
        </w:p>
      </w:tc>
      <w:tc>
        <w:tcPr>
          <w:tcW w:w="5670" w:type="dxa"/>
          <w:tcBorders>
            <w:left w:val="single" w:sz="4" w:space="0" w:color="auto"/>
          </w:tcBorders>
          <w:vAlign w:val="center"/>
        </w:tcPr>
        <w:p w14:paraId="7C937859" w14:textId="77777777" w:rsidR="003F34CB" w:rsidRDefault="003F34CB">
          <w:pPr>
            <w:pStyle w:val="Header"/>
            <w:jc w:val="center"/>
            <w:rPr>
              <w:b/>
              <w:lang w:val="bg-BG"/>
            </w:rPr>
          </w:pPr>
        </w:p>
      </w:tc>
      <w:tc>
        <w:tcPr>
          <w:tcW w:w="187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407CDB94" w14:textId="77777777" w:rsidR="003F34CB" w:rsidRDefault="003F34CB">
          <w:pPr>
            <w:pStyle w:val="Header"/>
            <w:widowControl/>
            <w:rPr>
              <w:lang w:val="bg-BG"/>
            </w:rPr>
          </w:pPr>
        </w:p>
      </w:tc>
    </w:tr>
    <w:tr w:rsidR="003F34CB" w14:paraId="3A80F53F" w14:textId="77777777">
      <w:trPr>
        <w:cantSplit/>
        <w:trHeight w:val="385"/>
      </w:trPr>
      <w:tc>
        <w:tcPr>
          <w:tcW w:w="2410" w:type="dxa"/>
          <w:tcBorders>
            <w:left w:val="single" w:sz="6" w:space="0" w:color="auto"/>
            <w:right w:val="single" w:sz="6" w:space="0" w:color="auto"/>
          </w:tcBorders>
        </w:tcPr>
        <w:p w14:paraId="5DAD14D8" w14:textId="77777777" w:rsidR="003F34CB" w:rsidRDefault="003F34CB">
          <w:pPr>
            <w:pStyle w:val="Header"/>
            <w:widowControl/>
            <w:jc w:val="center"/>
            <w:rPr>
              <w:b/>
              <w:lang w:val="bg-BG"/>
            </w:rPr>
          </w:pPr>
        </w:p>
      </w:tc>
      <w:tc>
        <w:tcPr>
          <w:tcW w:w="5670" w:type="dxa"/>
          <w:vAlign w:val="center"/>
        </w:tcPr>
        <w:p w14:paraId="54057CC2" w14:textId="77777777" w:rsidR="003F34CB" w:rsidRDefault="003F34CB">
          <w:pPr>
            <w:pStyle w:val="Header"/>
            <w:widowControl/>
            <w:jc w:val="center"/>
            <w:rPr>
              <w:b/>
              <w:lang w:val="bg-BG"/>
            </w:rPr>
          </w:pPr>
        </w:p>
      </w:tc>
      <w:tc>
        <w:tcPr>
          <w:tcW w:w="1872" w:type="dxa"/>
          <w:tcBorders>
            <w:top w:val="single" w:sz="6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18FF398" w14:textId="77777777" w:rsidR="003F34CB" w:rsidRDefault="003F34CB">
          <w:pPr>
            <w:pStyle w:val="Header"/>
            <w:widowControl/>
            <w:rPr>
              <w:lang w:val="bg-BG"/>
            </w:rPr>
          </w:pPr>
        </w:p>
      </w:tc>
    </w:tr>
    <w:tr w:rsidR="003F34CB" w14:paraId="44303B7A" w14:textId="77777777">
      <w:trPr>
        <w:cantSplit/>
      </w:trPr>
      <w:tc>
        <w:tcPr>
          <w:tcW w:w="2410" w:type="dxa"/>
          <w:tcBorders>
            <w:left w:val="single" w:sz="6" w:space="0" w:color="auto"/>
            <w:right w:val="single" w:sz="6" w:space="0" w:color="auto"/>
          </w:tcBorders>
        </w:tcPr>
        <w:p w14:paraId="004D4270" w14:textId="77777777" w:rsidR="003F34CB" w:rsidRDefault="003F34CB">
          <w:pPr>
            <w:pStyle w:val="Header"/>
            <w:widowControl/>
            <w:jc w:val="center"/>
            <w:rPr>
              <w:b/>
              <w:lang w:val="bg-BG"/>
            </w:rPr>
          </w:pPr>
        </w:p>
      </w:tc>
      <w:tc>
        <w:tcPr>
          <w:tcW w:w="5670" w:type="dxa"/>
          <w:vAlign w:val="center"/>
        </w:tcPr>
        <w:p w14:paraId="2EFA8048" w14:textId="77777777" w:rsidR="003F34CB" w:rsidRDefault="003F34CB">
          <w:pPr>
            <w:pStyle w:val="Header"/>
            <w:widowControl/>
            <w:jc w:val="center"/>
            <w:rPr>
              <w:lang w:val="bg-BG"/>
            </w:rPr>
          </w:pPr>
        </w:p>
      </w:tc>
      <w:tc>
        <w:tcPr>
          <w:tcW w:w="187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5B180979" w14:textId="77777777" w:rsidR="003F34CB" w:rsidRDefault="003F34CB">
          <w:pPr>
            <w:pStyle w:val="Header"/>
            <w:widowControl/>
            <w:rPr>
              <w:lang w:val="bg-BG"/>
            </w:rPr>
          </w:pPr>
        </w:p>
      </w:tc>
    </w:tr>
    <w:tr w:rsidR="003F34CB" w14:paraId="7EAF8E0B" w14:textId="77777777">
      <w:trPr>
        <w:cantSplit/>
      </w:trPr>
      <w:tc>
        <w:tcPr>
          <w:tcW w:w="241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9668CF8" w14:textId="77777777" w:rsidR="003F34CB" w:rsidRDefault="003F34CB">
          <w:pPr>
            <w:pStyle w:val="Header"/>
            <w:widowControl/>
            <w:jc w:val="center"/>
            <w:rPr>
              <w:b/>
              <w:lang w:val="bg-BG"/>
            </w:rPr>
          </w:pPr>
        </w:p>
      </w:tc>
      <w:tc>
        <w:tcPr>
          <w:tcW w:w="5670" w:type="dxa"/>
          <w:tcBorders>
            <w:bottom w:val="single" w:sz="6" w:space="0" w:color="auto"/>
          </w:tcBorders>
          <w:vAlign w:val="center"/>
        </w:tcPr>
        <w:p w14:paraId="3E3AAACF" w14:textId="77777777" w:rsidR="003F34CB" w:rsidRDefault="003F34CB">
          <w:pPr>
            <w:pStyle w:val="Header"/>
            <w:widowControl/>
            <w:jc w:val="center"/>
            <w:rPr>
              <w:lang w:val="bg-BG"/>
            </w:rPr>
          </w:pPr>
        </w:p>
      </w:tc>
      <w:tc>
        <w:tcPr>
          <w:tcW w:w="187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B7A130" w14:textId="77777777" w:rsidR="003F34CB" w:rsidRDefault="003F34CB">
          <w:pPr>
            <w:pStyle w:val="Header"/>
            <w:widowControl/>
            <w:rPr>
              <w:lang w:val="bg-BG"/>
            </w:rPr>
          </w:pPr>
        </w:p>
      </w:tc>
    </w:tr>
  </w:tbl>
  <w:p w14:paraId="2FE93382" w14:textId="77777777" w:rsidR="003F34CB" w:rsidRDefault="003F34CB">
    <w:pPr>
      <w:pStyle w:val="Header"/>
      <w:widowControl/>
      <w:rPr>
        <w:lang w:val="bg-BG"/>
      </w:rPr>
    </w:pPr>
  </w:p>
  <w:p w14:paraId="2069D147" w14:textId="77777777" w:rsidR="003F34CB" w:rsidRDefault="003F34CB">
    <w:pPr>
      <w:pStyle w:val="Header"/>
      <w:widowControl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932"/>
      </v:shape>
    </w:pict>
  </w:numPicBullet>
  <w:abstractNum w:abstractNumId="0" w15:restartNumberingAfterBreak="0">
    <w:nsid w:val="020246C4"/>
    <w:multiLevelType w:val="singleLevel"/>
    <w:tmpl w:val="0A6080BE"/>
    <w:lvl w:ilvl="0">
      <w:start w:val="9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0536B7"/>
    <w:multiLevelType w:val="hybridMultilevel"/>
    <w:tmpl w:val="79D0AEE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DF3EAD"/>
    <w:multiLevelType w:val="hybridMultilevel"/>
    <w:tmpl w:val="81064436"/>
    <w:lvl w:ilvl="0" w:tplc="0402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4EB0B41"/>
    <w:multiLevelType w:val="singleLevel"/>
    <w:tmpl w:val="BACE12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4" w15:restartNumberingAfterBreak="0">
    <w:nsid w:val="611D5410"/>
    <w:multiLevelType w:val="singleLevel"/>
    <w:tmpl w:val="2598AA9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EEC0921"/>
    <w:multiLevelType w:val="hybridMultilevel"/>
    <w:tmpl w:val="C5D865B4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67459370">
    <w:abstractNumId w:val="3"/>
  </w:num>
  <w:num w:numId="2" w16cid:durableId="1064908844">
    <w:abstractNumId w:val="0"/>
  </w:num>
  <w:num w:numId="3" w16cid:durableId="794636048">
    <w:abstractNumId w:val="4"/>
  </w:num>
  <w:num w:numId="4" w16cid:durableId="682123894">
    <w:abstractNumId w:val="5"/>
  </w:num>
  <w:num w:numId="5" w16cid:durableId="1802653202">
    <w:abstractNumId w:val="1"/>
  </w:num>
  <w:num w:numId="6" w16cid:durableId="146854430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>
      <o:colormru v:ext="edit" colors="re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50"/>
    <w:rsid w:val="0007132E"/>
    <w:rsid w:val="00084668"/>
    <w:rsid w:val="000921F3"/>
    <w:rsid w:val="000A5373"/>
    <w:rsid w:val="000C0DD8"/>
    <w:rsid w:val="000C1B14"/>
    <w:rsid w:val="000C2001"/>
    <w:rsid w:val="000C2263"/>
    <w:rsid w:val="000D0432"/>
    <w:rsid w:val="000D0DCB"/>
    <w:rsid w:val="000E021C"/>
    <w:rsid w:val="000F1705"/>
    <w:rsid w:val="000F710C"/>
    <w:rsid w:val="0013666C"/>
    <w:rsid w:val="00144E94"/>
    <w:rsid w:val="00152F4C"/>
    <w:rsid w:val="00154B0B"/>
    <w:rsid w:val="00177DE1"/>
    <w:rsid w:val="00184FDA"/>
    <w:rsid w:val="00191B94"/>
    <w:rsid w:val="00196B27"/>
    <w:rsid w:val="001A59B4"/>
    <w:rsid w:val="001B6A50"/>
    <w:rsid w:val="001E2B84"/>
    <w:rsid w:val="001E7319"/>
    <w:rsid w:val="001F7020"/>
    <w:rsid w:val="00215DDC"/>
    <w:rsid w:val="002400F6"/>
    <w:rsid w:val="00260294"/>
    <w:rsid w:val="00264D03"/>
    <w:rsid w:val="0026524C"/>
    <w:rsid w:val="002A3D1D"/>
    <w:rsid w:val="002A6A8A"/>
    <w:rsid w:val="002B14E8"/>
    <w:rsid w:val="002E171E"/>
    <w:rsid w:val="002F2133"/>
    <w:rsid w:val="00326258"/>
    <w:rsid w:val="00335E41"/>
    <w:rsid w:val="003429DA"/>
    <w:rsid w:val="00345F6B"/>
    <w:rsid w:val="0035119A"/>
    <w:rsid w:val="003610B8"/>
    <w:rsid w:val="003713E9"/>
    <w:rsid w:val="00380394"/>
    <w:rsid w:val="00381EB7"/>
    <w:rsid w:val="00384276"/>
    <w:rsid w:val="00386CB9"/>
    <w:rsid w:val="003922FD"/>
    <w:rsid w:val="00396A11"/>
    <w:rsid w:val="003A5D8F"/>
    <w:rsid w:val="003D3006"/>
    <w:rsid w:val="003F34CB"/>
    <w:rsid w:val="00410590"/>
    <w:rsid w:val="00410B59"/>
    <w:rsid w:val="00416753"/>
    <w:rsid w:val="00442A8B"/>
    <w:rsid w:val="004473B7"/>
    <w:rsid w:val="004537AC"/>
    <w:rsid w:val="00480ABE"/>
    <w:rsid w:val="004A3DC3"/>
    <w:rsid w:val="004A3E30"/>
    <w:rsid w:val="004C2CBF"/>
    <w:rsid w:val="004C3D7E"/>
    <w:rsid w:val="004F1C4C"/>
    <w:rsid w:val="004F312B"/>
    <w:rsid w:val="005063D5"/>
    <w:rsid w:val="00512831"/>
    <w:rsid w:val="005231FA"/>
    <w:rsid w:val="005250A0"/>
    <w:rsid w:val="0054582E"/>
    <w:rsid w:val="00546F20"/>
    <w:rsid w:val="00550208"/>
    <w:rsid w:val="00565B3B"/>
    <w:rsid w:val="00565EAF"/>
    <w:rsid w:val="005812F2"/>
    <w:rsid w:val="00595F01"/>
    <w:rsid w:val="005A2D89"/>
    <w:rsid w:val="005B4CC0"/>
    <w:rsid w:val="005C5150"/>
    <w:rsid w:val="005D0BCC"/>
    <w:rsid w:val="005E14D1"/>
    <w:rsid w:val="006129C3"/>
    <w:rsid w:val="0064310A"/>
    <w:rsid w:val="00643F5C"/>
    <w:rsid w:val="00644917"/>
    <w:rsid w:val="0067094B"/>
    <w:rsid w:val="00673EFD"/>
    <w:rsid w:val="0069027E"/>
    <w:rsid w:val="00692B04"/>
    <w:rsid w:val="00693626"/>
    <w:rsid w:val="006B40E6"/>
    <w:rsid w:val="006D0FC0"/>
    <w:rsid w:val="006E31E8"/>
    <w:rsid w:val="006F7A6A"/>
    <w:rsid w:val="00705AC1"/>
    <w:rsid w:val="00710EE2"/>
    <w:rsid w:val="007113E9"/>
    <w:rsid w:val="007322D9"/>
    <w:rsid w:val="0074316F"/>
    <w:rsid w:val="00760552"/>
    <w:rsid w:val="0076242E"/>
    <w:rsid w:val="0076680D"/>
    <w:rsid w:val="007A0081"/>
    <w:rsid w:val="007A09B6"/>
    <w:rsid w:val="007B2DD9"/>
    <w:rsid w:val="007C2667"/>
    <w:rsid w:val="007E128D"/>
    <w:rsid w:val="007F612A"/>
    <w:rsid w:val="007F7B6A"/>
    <w:rsid w:val="008027C5"/>
    <w:rsid w:val="00802806"/>
    <w:rsid w:val="0081120D"/>
    <w:rsid w:val="0082370A"/>
    <w:rsid w:val="00847C02"/>
    <w:rsid w:val="00882628"/>
    <w:rsid w:val="008A429E"/>
    <w:rsid w:val="008B4BF4"/>
    <w:rsid w:val="008C3DA9"/>
    <w:rsid w:val="00914060"/>
    <w:rsid w:val="009170BE"/>
    <w:rsid w:val="00932273"/>
    <w:rsid w:val="009378D9"/>
    <w:rsid w:val="00954CDB"/>
    <w:rsid w:val="0097096F"/>
    <w:rsid w:val="00972298"/>
    <w:rsid w:val="00986C8D"/>
    <w:rsid w:val="00990058"/>
    <w:rsid w:val="009935D1"/>
    <w:rsid w:val="00997FEE"/>
    <w:rsid w:val="009A387E"/>
    <w:rsid w:val="009C0F55"/>
    <w:rsid w:val="009D74CF"/>
    <w:rsid w:val="009E6A5F"/>
    <w:rsid w:val="00A05D36"/>
    <w:rsid w:val="00A23B90"/>
    <w:rsid w:val="00A273F6"/>
    <w:rsid w:val="00A34C4F"/>
    <w:rsid w:val="00A43A57"/>
    <w:rsid w:val="00A528BB"/>
    <w:rsid w:val="00A553BD"/>
    <w:rsid w:val="00A61E4B"/>
    <w:rsid w:val="00A64208"/>
    <w:rsid w:val="00A7367A"/>
    <w:rsid w:val="00A73CAE"/>
    <w:rsid w:val="00AA6B4B"/>
    <w:rsid w:val="00AB5806"/>
    <w:rsid w:val="00AB7C78"/>
    <w:rsid w:val="00AC37C1"/>
    <w:rsid w:val="00AC50E9"/>
    <w:rsid w:val="00AD7035"/>
    <w:rsid w:val="00AF4EB0"/>
    <w:rsid w:val="00B10176"/>
    <w:rsid w:val="00B15173"/>
    <w:rsid w:val="00B356EF"/>
    <w:rsid w:val="00B3682C"/>
    <w:rsid w:val="00B609A3"/>
    <w:rsid w:val="00B64E9C"/>
    <w:rsid w:val="00B67E8F"/>
    <w:rsid w:val="00B85588"/>
    <w:rsid w:val="00B86894"/>
    <w:rsid w:val="00B91E84"/>
    <w:rsid w:val="00BA6609"/>
    <w:rsid w:val="00BB7EB6"/>
    <w:rsid w:val="00BC1684"/>
    <w:rsid w:val="00BE2D05"/>
    <w:rsid w:val="00BE526C"/>
    <w:rsid w:val="00BF200E"/>
    <w:rsid w:val="00C169C8"/>
    <w:rsid w:val="00C27230"/>
    <w:rsid w:val="00C33CF2"/>
    <w:rsid w:val="00C40C21"/>
    <w:rsid w:val="00C40F53"/>
    <w:rsid w:val="00C43945"/>
    <w:rsid w:val="00C46995"/>
    <w:rsid w:val="00C51F48"/>
    <w:rsid w:val="00C707EB"/>
    <w:rsid w:val="00C74A06"/>
    <w:rsid w:val="00C87426"/>
    <w:rsid w:val="00C9238B"/>
    <w:rsid w:val="00CA4B91"/>
    <w:rsid w:val="00CA5924"/>
    <w:rsid w:val="00CA6B6B"/>
    <w:rsid w:val="00CB233A"/>
    <w:rsid w:val="00CB5427"/>
    <w:rsid w:val="00CD2215"/>
    <w:rsid w:val="00CD2DA5"/>
    <w:rsid w:val="00CF1A3A"/>
    <w:rsid w:val="00CF3C0C"/>
    <w:rsid w:val="00D23687"/>
    <w:rsid w:val="00D36E7D"/>
    <w:rsid w:val="00D47E06"/>
    <w:rsid w:val="00D57F0C"/>
    <w:rsid w:val="00D70194"/>
    <w:rsid w:val="00D73F10"/>
    <w:rsid w:val="00D769C2"/>
    <w:rsid w:val="00D83E7F"/>
    <w:rsid w:val="00D856BA"/>
    <w:rsid w:val="00DA0A0F"/>
    <w:rsid w:val="00DB2F39"/>
    <w:rsid w:val="00DB39D1"/>
    <w:rsid w:val="00DC5A17"/>
    <w:rsid w:val="00DF4BD9"/>
    <w:rsid w:val="00E01FFB"/>
    <w:rsid w:val="00E115F0"/>
    <w:rsid w:val="00E249F2"/>
    <w:rsid w:val="00E251EC"/>
    <w:rsid w:val="00E502E0"/>
    <w:rsid w:val="00E62A26"/>
    <w:rsid w:val="00E65099"/>
    <w:rsid w:val="00E663E4"/>
    <w:rsid w:val="00E92297"/>
    <w:rsid w:val="00E92FAF"/>
    <w:rsid w:val="00E96354"/>
    <w:rsid w:val="00EA6146"/>
    <w:rsid w:val="00EB5C68"/>
    <w:rsid w:val="00EC088D"/>
    <w:rsid w:val="00EC0921"/>
    <w:rsid w:val="00EC5A47"/>
    <w:rsid w:val="00ED4E39"/>
    <w:rsid w:val="00F00249"/>
    <w:rsid w:val="00F24CA8"/>
    <w:rsid w:val="00F25D34"/>
    <w:rsid w:val="00F40F1A"/>
    <w:rsid w:val="00F41C48"/>
    <w:rsid w:val="00F60B52"/>
    <w:rsid w:val="00F832A1"/>
    <w:rsid w:val="00F83AAA"/>
    <w:rsid w:val="00F8549F"/>
    <w:rsid w:val="00F854E1"/>
    <w:rsid w:val="00F86BA9"/>
    <w:rsid w:val="00F95CEE"/>
    <w:rsid w:val="00FA1344"/>
    <w:rsid w:val="00FA63EF"/>
    <w:rsid w:val="00FB32BE"/>
    <w:rsid w:val="00FB3D44"/>
    <w:rsid w:val="00FC44C3"/>
    <w:rsid w:val="00FC570E"/>
    <w:rsid w:val="00FD3318"/>
    <w:rsid w:val="00FE0C06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o:colormru v:ext="edit" colors="red"/>
    </o:shapedefaults>
    <o:shapelayout v:ext="edit">
      <o:idmap v:ext="edit" data="2"/>
    </o:shapelayout>
  </w:shapeDefaults>
  <w:decimalSymbol w:val=","/>
  <w:listSeparator w:val=";"/>
  <w14:docId w14:val="247D9EC4"/>
  <w15:docId w15:val="{049A1A1C-AFFA-4696-8A59-9EB74DD6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lang w:val="bg-BG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  <w:lang w:val="bg-BG"/>
    </w:rPr>
  </w:style>
  <w:style w:type="paragraph" w:styleId="Heading7">
    <w:name w:val="heading 7"/>
    <w:basedOn w:val="Normal"/>
    <w:next w:val="Normal"/>
    <w:qFormat/>
    <w:pPr>
      <w:keepNext/>
      <w:ind w:left="57" w:right="57"/>
      <w:jc w:val="both"/>
      <w:outlineLvl w:val="6"/>
    </w:pPr>
    <w:rPr>
      <w:b/>
      <w:lang w:val="bg-BG"/>
    </w:rPr>
  </w:style>
  <w:style w:type="paragraph" w:styleId="Heading8">
    <w:name w:val="heading 8"/>
    <w:basedOn w:val="Normal"/>
    <w:next w:val="Normal"/>
    <w:qFormat/>
    <w:pPr>
      <w:keepNext/>
      <w:spacing w:after="120"/>
      <w:ind w:right="57"/>
      <w:jc w:val="both"/>
      <w:outlineLvl w:val="7"/>
    </w:pPr>
    <w:rPr>
      <w:b/>
      <w:sz w:val="18"/>
      <w:lang w:val="bg-BG"/>
    </w:rPr>
  </w:style>
  <w:style w:type="paragraph" w:styleId="Heading9">
    <w:name w:val="heading 9"/>
    <w:basedOn w:val="Normal"/>
    <w:next w:val="Normal"/>
    <w:qFormat/>
    <w:pPr>
      <w:keepNext/>
      <w:ind w:right="57"/>
      <w:jc w:val="center"/>
      <w:outlineLvl w:val="8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pPr>
      <w:tabs>
        <w:tab w:val="right" w:leader="dot" w:pos="9880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880"/>
      </w:tabs>
      <w:ind w:left="240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880"/>
      </w:tabs>
      <w:ind w:left="48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9880"/>
      </w:tabs>
      <w:ind w:left="72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880"/>
      </w:tabs>
      <w:ind w:left="9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880"/>
      </w:tabs>
      <w:ind w:left="12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880"/>
      </w:tabs>
      <w:ind w:left="144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880"/>
      </w:tabs>
      <w:ind w:left="168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880"/>
      </w:tabs>
      <w:ind w:left="1920"/>
    </w:pPr>
    <w:rPr>
      <w:rFonts w:ascii="Times New Roman" w:hAnsi="Times New Roman"/>
      <w:sz w:val="18"/>
    </w:rPr>
  </w:style>
  <w:style w:type="paragraph" w:styleId="BodyText">
    <w:name w:val="Body Text"/>
    <w:basedOn w:val="Normal"/>
    <w:pPr>
      <w:widowControl/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u w:val="single"/>
      <w:lang w:val="bg-BG"/>
    </w:rPr>
  </w:style>
  <w:style w:type="paragraph" w:styleId="Caption">
    <w:name w:val="caption"/>
    <w:basedOn w:val="Normal"/>
    <w:next w:val="Normal"/>
    <w:qFormat/>
    <w:pPr>
      <w:spacing w:before="120" w:after="120"/>
      <w:ind w:left="57" w:right="57"/>
      <w:jc w:val="right"/>
    </w:pPr>
    <w:rPr>
      <w:b/>
      <w:i/>
      <w:sz w:val="20"/>
      <w:lang w:val="bg-BG"/>
    </w:rPr>
  </w:style>
  <w:style w:type="paragraph" w:styleId="BodyText3">
    <w:name w:val="Body Text 3"/>
    <w:basedOn w:val="Normal"/>
    <w:pPr>
      <w:ind w:right="58"/>
      <w:jc w:val="both"/>
    </w:pPr>
    <w:rPr>
      <w:lang w:val="bg-BG"/>
    </w:rPr>
  </w:style>
  <w:style w:type="character" w:styleId="PageNumber">
    <w:name w:val="page number"/>
    <w:basedOn w:val="DefaultParagraphFont"/>
  </w:style>
  <w:style w:type="paragraph" w:customStyle="1" w:styleId="S">
    <w:name w:val="S"/>
    <w:basedOn w:val="Normal"/>
    <w:pPr>
      <w:widowControl/>
      <w:spacing w:before="240" w:line="240" w:lineRule="atLeast"/>
      <w:jc w:val="center"/>
    </w:pPr>
    <w:rPr>
      <w:b/>
      <w:position w:val="-6"/>
      <w:sz w:val="20"/>
      <w:lang w:val="hu-HU"/>
    </w:rPr>
  </w:style>
  <w:style w:type="paragraph" w:styleId="BlockText">
    <w:name w:val="Block Text"/>
    <w:basedOn w:val="Normal"/>
    <w:pPr>
      <w:ind w:left="57" w:right="57"/>
      <w:jc w:val="both"/>
    </w:pPr>
    <w:rPr>
      <w:color w:val="000000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/>
      <w:spacing w:line="360" w:lineRule="auto"/>
      <w:ind w:left="1080"/>
      <w:jc w:val="both"/>
    </w:pPr>
    <w:rPr>
      <w:lang w:val="en-US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3F10"/>
    <w:pPr>
      <w:widowControl/>
      <w:spacing w:before="120" w:after="120"/>
      <w:jc w:val="center"/>
    </w:pPr>
    <w:rPr>
      <w:b/>
      <w:sz w:val="28"/>
      <w:lang w:val="x-none" w:eastAsia="x-none"/>
    </w:rPr>
  </w:style>
  <w:style w:type="paragraph" w:styleId="NormalWeb">
    <w:name w:val="Normal (Web)"/>
    <w:basedOn w:val="Normal"/>
    <w:rsid w:val="00B10176"/>
    <w:pPr>
      <w:widowControl/>
      <w:ind w:left="150" w:right="150"/>
    </w:pPr>
    <w:rPr>
      <w:rFonts w:ascii="Tahoma" w:hAnsi="Tahoma" w:cs="Tahoma"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E251E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95F01"/>
    <w:rPr>
      <w:rFonts w:ascii="Arial" w:hAnsi="Arial"/>
      <w:sz w:val="24"/>
      <w:lang w:val="en-GB" w:eastAsia="en-US"/>
    </w:rPr>
  </w:style>
  <w:style w:type="character" w:customStyle="1" w:styleId="TitleChar">
    <w:name w:val="Title Char"/>
    <w:link w:val="Title"/>
    <w:rsid w:val="00E115F0"/>
    <w:rPr>
      <w:rFonts w:ascii="Arial" w:hAnsi="Arial"/>
      <w:b/>
      <w:sz w:val="28"/>
    </w:rPr>
  </w:style>
  <w:style w:type="character" w:customStyle="1" w:styleId="apple-converted-space">
    <w:name w:val="apple-converted-space"/>
    <w:rsid w:val="00A61E4B"/>
  </w:style>
  <w:style w:type="paragraph" w:customStyle="1" w:styleId="CharChar6CharChar">
    <w:name w:val="Char Char6 Знак Char Char Знак"/>
    <w:basedOn w:val="Normal"/>
    <w:rsid w:val="00BC1684"/>
    <w:pPr>
      <w:widowControl/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53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64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3152</Characters>
  <Application>Microsoft Office Word</Application>
  <DocSecurity>4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Раздел Работна среда-НК</vt:lpstr>
      <vt:lpstr>Раздел Работна среда-НК</vt:lpstr>
    </vt:vector>
  </TitlesOfParts>
  <Company>ZP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Работна среда-НК</dc:title>
  <dc:creator>QC</dc:creator>
  <cp:lastModifiedBy>Katrin Aleksieva</cp:lastModifiedBy>
  <cp:revision>2</cp:revision>
  <cp:lastPrinted>2019-05-23T04:58:00Z</cp:lastPrinted>
  <dcterms:created xsi:type="dcterms:W3CDTF">2024-03-28T06:52:00Z</dcterms:created>
  <dcterms:modified xsi:type="dcterms:W3CDTF">2024-03-28T06:52:00Z</dcterms:modified>
</cp:coreProperties>
</file>